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40C" w:rsidRPr="00085900" w:rsidRDefault="00DD540C" w:rsidP="00085900">
      <w:pPr>
        <w:spacing w:after="0" w:line="240" w:lineRule="auto"/>
        <w:jc w:val="center"/>
        <w:rPr>
          <w:rFonts w:ascii="Arial" w:hAnsi="Arial" w:cs="Arial"/>
          <w:b/>
        </w:rPr>
      </w:pPr>
      <w:r w:rsidRPr="00085900">
        <w:rPr>
          <w:rFonts w:ascii="Arial" w:hAnsi="Arial" w:cs="Arial"/>
          <w:b/>
        </w:rPr>
        <w:t xml:space="preserve">CHAPTER 21 </w:t>
      </w:r>
      <w:r w:rsidR="00085900" w:rsidRPr="00085900">
        <w:rPr>
          <w:rFonts w:ascii="Arial" w:hAnsi="Arial" w:cs="Arial"/>
          <w:b/>
        </w:rPr>
        <w:t xml:space="preserve">- </w:t>
      </w:r>
      <w:r w:rsidRPr="00085900">
        <w:rPr>
          <w:rFonts w:ascii="Arial" w:hAnsi="Arial" w:cs="Arial"/>
          <w:b/>
        </w:rPr>
        <w:t>Information Security and Counterintelligence</w:t>
      </w:r>
    </w:p>
    <w:p w:rsidR="00DD540C" w:rsidRPr="00BC23A0" w:rsidRDefault="00DD540C" w:rsidP="00DD540C">
      <w:pPr>
        <w:spacing w:after="0" w:line="240" w:lineRule="auto"/>
        <w:rPr>
          <w:rFonts w:ascii="Arial" w:hAnsi="Arial" w:cs="Arial"/>
          <w:sz w:val="16"/>
          <w:szCs w:val="16"/>
        </w:rPr>
      </w:pPr>
    </w:p>
    <w:p w:rsidR="00DD540C" w:rsidRPr="00085900" w:rsidRDefault="00DD540C" w:rsidP="00DD540C">
      <w:pPr>
        <w:spacing w:after="0" w:line="240" w:lineRule="auto"/>
        <w:rPr>
          <w:rFonts w:ascii="Arial" w:hAnsi="Arial" w:cs="Arial"/>
          <w:b/>
        </w:rPr>
      </w:pPr>
      <w:r w:rsidRPr="00085900">
        <w:rPr>
          <w:rFonts w:ascii="Arial" w:hAnsi="Arial" w:cs="Arial"/>
          <w:b/>
        </w:rPr>
        <w:t xml:space="preserve">OBJECTIVES </w:t>
      </w:r>
    </w:p>
    <w:p w:rsidR="00DD540C" w:rsidRPr="00DD540C" w:rsidRDefault="00DD540C" w:rsidP="00DD540C">
      <w:pPr>
        <w:spacing w:after="0" w:line="240" w:lineRule="auto"/>
        <w:rPr>
          <w:rFonts w:ascii="Arial" w:hAnsi="Arial" w:cs="Arial"/>
        </w:rPr>
      </w:pPr>
      <w:r w:rsidRPr="00DD540C">
        <w:rPr>
          <w:rFonts w:ascii="Arial" w:hAnsi="Arial" w:cs="Arial"/>
        </w:rPr>
        <w:t xml:space="preserve">Provide important definitions related to information security and counterintelligence </w:t>
      </w:r>
    </w:p>
    <w:p w:rsidR="00DD540C" w:rsidRPr="00DD540C" w:rsidRDefault="00DD540C" w:rsidP="00DD540C">
      <w:pPr>
        <w:spacing w:after="0" w:line="240" w:lineRule="auto"/>
        <w:rPr>
          <w:rFonts w:ascii="Arial" w:hAnsi="Arial" w:cs="Arial"/>
        </w:rPr>
      </w:pPr>
      <w:r w:rsidRPr="00DD540C">
        <w:rPr>
          <w:rFonts w:ascii="Arial" w:hAnsi="Arial" w:cs="Arial"/>
        </w:rPr>
        <w:t xml:space="preserve">Explain the difference between "counterintelligence" as used in the private sector versus the federal government sector </w:t>
      </w:r>
    </w:p>
    <w:p w:rsidR="00DD540C" w:rsidRPr="00DD540C" w:rsidRDefault="00DD540C" w:rsidP="00DD540C">
      <w:pPr>
        <w:spacing w:after="0" w:line="240" w:lineRule="auto"/>
        <w:rPr>
          <w:rFonts w:ascii="Arial" w:hAnsi="Arial" w:cs="Arial"/>
        </w:rPr>
      </w:pPr>
      <w:r w:rsidRPr="00DD540C">
        <w:rPr>
          <w:rFonts w:ascii="Arial" w:hAnsi="Arial" w:cs="Arial"/>
        </w:rPr>
        <w:t xml:space="preserve">Describe the primary threats to information and intangible assets in both the public and private sectors </w:t>
      </w:r>
    </w:p>
    <w:p w:rsidR="00DD540C" w:rsidRPr="00DD540C" w:rsidRDefault="00DD540C" w:rsidP="00DD540C">
      <w:pPr>
        <w:spacing w:after="0" w:line="240" w:lineRule="auto"/>
        <w:rPr>
          <w:rFonts w:ascii="Arial" w:hAnsi="Arial" w:cs="Arial"/>
        </w:rPr>
      </w:pPr>
      <w:r w:rsidRPr="00DD540C">
        <w:rPr>
          <w:rFonts w:ascii="Arial" w:hAnsi="Arial" w:cs="Arial"/>
        </w:rPr>
        <w:t xml:space="preserve">Identify various types of information security vulnerabilities, reasonable risk mitigation, and security measures to counter the threat </w:t>
      </w:r>
    </w:p>
    <w:p w:rsidR="00DD540C" w:rsidRPr="00DD540C" w:rsidRDefault="00DD540C" w:rsidP="00DD540C">
      <w:pPr>
        <w:spacing w:after="0" w:line="240" w:lineRule="auto"/>
        <w:rPr>
          <w:rFonts w:ascii="Arial" w:hAnsi="Arial" w:cs="Arial"/>
        </w:rPr>
      </w:pPr>
      <w:r w:rsidRPr="00DD540C">
        <w:rPr>
          <w:rFonts w:ascii="Arial" w:hAnsi="Arial" w:cs="Arial"/>
        </w:rPr>
        <w:t xml:space="preserve">Explore the role of the professional protection officer and security service providers in the protection of sensitive information and intangible assets </w:t>
      </w:r>
    </w:p>
    <w:p w:rsidR="00DD540C" w:rsidRPr="00BC23A0" w:rsidRDefault="00DD540C" w:rsidP="00DD540C">
      <w:pPr>
        <w:spacing w:after="0" w:line="240" w:lineRule="auto"/>
        <w:rPr>
          <w:rFonts w:ascii="Arial" w:hAnsi="Arial" w:cs="Arial"/>
          <w:sz w:val="16"/>
          <w:szCs w:val="16"/>
        </w:rPr>
      </w:pPr>
    </w:p>
    <w:p w:rsidR="00DD540C" w:rsidRPr="00085900" w:rsidRDefault="00DD540C" w:rsidP="00DD540C">
      <w:pPr>
        <w:spacing w:after="0" w:line="240" w:lineRule="auto"/>
        <w:rPr>
          <w:rFonts w:ascii="Arial" w:hAnsi="Arial" w:cs="Arial"/>
          <w:b/>
        </w:rPr>
      </w:pPr>
      <w:r w:rsidRPr="00085900">
        <w:rPr>
          <w:rFonts w:ascii="Arial" w:hAnsi="Arial" w:cs="Arial"/>
          <w:b/>
        </w:rPr>
        <w:t xml:space="preserve">KEY TERMINOLOGY </w:t>
      </w:r>
    </w:p>
    <w:p w:rsidR="00DD540C" w:rsidRPr="00DD540C" w:rsidRDefault="00DD540C" w:rsidP="00DD540C">
      <w:pPr>
        <w:spacing w:after="0" w:line="240" w:lineRule="auto"/>
        <w:rPr>
          <w:rFonts w:ascii="Arial" w:hAnsi="Arial" w:cs="Arial"/>
        </w:rPr>
      </w:pPr>
      <w:r w:rsidRPr="00DD540C">
        <w:rPr>
          <w:rFonts w:ascii="Arial" w:hAnsi="Arial" w:cs="Arial"/>
        </w:rPr>
        <w:t>More than any other discipline or aspect of the protection profe</w:t>
      </w:r>
      <w:r w:rsidR="00085900">
        <w:rPr>
          <w:rFonts w:ascii="Arial" w:hAnsi="Arial" w:cs="Arial"/>
        </w:rPr>
        <w:t xml:space="preserve">ssion, a thorough understanding </w:t>
      </w:r>
      <w:r w:rsidRPr="00DD540C">
        <w:rPr>
          <w:rFonts w:ascii="Arial" w:hAnsi="Arial" w:cs="Arial"/>
        </w:rPr>
        <w:t xml:space="preserve">of terminology and definitions is essential when discussing the topics of information security and counterintelligence. The following discussion of some key terms serves as a solid foundation for the concepts addressed in this chapter. </w:t>
      </w:r>
    </w:p>
    <w:p w:rsidR="00DD540C" w:rsidRPr="00BC23A0" w:rsidRDefault="00DD540C" w:rsidP="00DD540C">
      <w:pPr>
        <w:spacing w:after="0" w:line="240" w:lineRule="auto"/>
        <w:rPr>
          <w:rFonts w:ascii="Arial" w:hAnsi="Arial" w:cs="Arial"/>
          <w:sz w:val="16"/>
          <w:szCs w:val="16"/>
        </w:rPr>
      </w:pPr>
    </w:p>
    <w:p w:rsidR="00DD540C" w:rsidRPr="00DD540C" w:rsidRDefault="00DD540C" w:rsidP="00DD540C">
      <w:pPr>
        <w:spacing w:after="0" w:line="240" w:lineRule="auto"/>
        <w:rPr>
          <w:rFonts w:ascii="Arial" w:hAnsi="Arial" w:cs="Arial"/>
        </w:rPr>
      </w:pPr>
      <w:r w:rsidRPr="00913E6F">
        <w:rPr>
          <w:rFonts w:ascii="Arial" w:hAnsi="Arial" w:cs="Arial"/>
          <w:b/>
        </w:rPr>
        <w:t>Information Assets</w:t>
      </w:r>
      <w:r w:rsidRPr="00DD540C">
        <w:rPr>
          <w:rFonts w:ascii="Arial" w:hAnsi="Arial" w:cs="Arial"/>
        </w:rPr>
        <w:t xml:space="preserve"> — According to the Protection o</w:t>
      </w:r>
      <w:r w:rsidR="00913E6F">
        <w:rPr>
          <w:rFonts w:ascii="Arial" w:hAnsi="Arial" w:cs="Arial"/>
        </w:rPr>
        <w:t>f Assets Manual (POA), informa</w:t>
      </w:r>
      <w:r w:rsidRPr="00DD540C">
        <w:rPr>
          <w:rFonts w:ascii="Arial" w:hAnsi="Arial" w:cs="Arial"/>
        </w:rPr>
        <w:t>tion assets "consist of sensitive and proprietary information, pr</w:t>
      </w:r>
      <w:r w:rsidR="00913E6F">
        <w:rPr>
          <w:rFonts w:ascii="Arial" w:hAnsi="Arial" w:cs="Arial"/>
        </w:rPr>
        <w:t>ivacy-protected data, intellec</w:t>
      </w:r>
      <w:r w:rsidRPr="00DD540C">
        <w:rPr>
          <w:rFonts w:ascii="Arial" w:hAnsi="Arial" w:cs="Arial"/>
        </w:rPr>
        <w:t>tual property, intangible assets and informa</w:t>
      </w:r>
      <w:r w:rsidR="00913E6F">
        <w:rPr>
          <w:rFonts w:ascii="Arial" w:hAnsi="Arial" w:cs="Arial"/>
        </w:rPr>
        <w:t>t</w:t>
      </w:r>
      <w:r w:rsidRPr="00DD540C">
        <w:rPr>
          <w:rFonts w:ascii="Arial" w:hAnsi="Arial" w:cs="Arial"/>
        </w:rPr>
        <w:t xml:space="preserve">ion defined under international, federal, and state laws governing trade secrets, patents, and copyrights" (ASIS International, 2008, p. 2-1-1). Although not all inclusive, some examples of information assets are: </w:t>
      </w:r>
    </w:p>
    <w:p w:rsidR="00DD540C" w:rsidRPr="00913E6F" w:rsidRDefault="00DD540C" w:rsidP="00A638D9">
      <w:pPr>
        <w:pStyle w:val="ListParagraph"/>
        <w:numPr>
          <w:ilvl w:val="0"/>
          <w:numId w:val="2"/>
        </w:numPr>
        <w:spacing w:after="0" w:line="240" w:lineRule="auto"/>
        <w:rPr>
          <w:rFonts w:ascii="Arial" w:hAnsi="Arial" w:cs="Arial"/>
        </w:rPr>
      </w:pPr>
      <w:r w:rsidRPr="00913E6F">
        <w:rPr>
          <w:rFonts w:ascii="Arial" w:hAnsi="Arial" w:cs="Arial"/>
        </w:rPr>
        <w:t xml:space="preserve">Scientific and technical data </w:t>
      </w:r>
    </w:p>
    <w:p w:rsidR="00DD540C" w:rsidRPr="00913E6F" w:rsidRDefault="00DD540C" w:rsidP="00A638D9">
      <w:pPr>
        <w:pStyle w:val="ListParagraph"/>
        <w:numPr>
          <w:ilvl w:val="0"/>
          <w:numId w:val="2"/>
        </w:numPr>
        <w:spacing w:after="0" w:line="240" w:lineRule="auto"/>
        <w:rPr>
          <w:rFonts w:ascii="Arial" w:hAnsi="Arial" w:cs="Arial"/>
        </w:rPr>
      </w:pPr>
      <w:r w:rsidRPr="00913E6F">
        <w:rPr>
          <w:rFonts w:ascii="Arial" w:hAnsi="Arial" w:cs="Arial"/>
        </w:rPr>
        <w:t xml:space="preserve">Formulas </w:t>
      </w:r>
    </w:p>
    <w:p w:rsidR="00DD540C" w:rsidRPr="00913E6F" w:rsidRDefault="00DD540C" w:rsidP="00A638D9">
      <w:pPr>
        <w:pStyle w:val="ListParagraph"/>
        <w:numPr>
          <w:ilvl w:val="0"/>
          <w:numId w:val="2"/>
        </w:numPr>
        <w:spacing w:after="0" w:line="240" w:lineRule="auto"/>
        <w:rPr>
          <w:rFonts w:ascii="Arial" w:hAnsi="Arial" w:cs="Arial"/>
        </w:rPr>
      </w:pPr>
      <w:r w:rsidRPr="00913E6F">
        <w:rPr>
          <w:rFonts w:ascii="Arial" w:hAnsi="Arial" w:cs="Arial"/>
        </w:rPr>
        <w:t xml:space="preserve">Knowledge </w:t>
      </w:r>
    </w:p>
    <w:p w:rsidR="00DD540C" w:rsidRPr="00913E6F" w:rsidRDefault="00DD540C" w:rsidP="00A638D9">
      <w:pPr>
        <w:pStyle w:val="ListParagraph"/>
        <w:numPr>
          <w:ilvl w:val="0"/>
          <w:numId w:val="2"/>
        </w:numPr>
        <w:spacing w:after="0" w:line="240" w:lineRule="auto"/>
        <w:rPr>
          <w:rFonts w:ascii="Arial" w:hAnsi="Arial" w:cs="Arial"/>
        </w:rPr>
      </w:pPr>
      <w:r w:rsidRPr="00913E6F">
        <w:rPr>
          <w:rFonts w:ascii="Arial" w:hAnsi="Arial" w:cs="Arial"/>
        </w:rPr>
        <w:t xml:space="preserve">Manufacturing and other business processes </w:t>
      </w:r>
    </w:p>
    <w:p w:rsidR="00DD540C" w:rsidRPr="00913E6F" w:rsidRDefault="00DD540C" w:rsidP="00A638D9">
      <w:pPr>
        <w:pStyle w:val="ListParagraph"/>
        <w:numPr>
          <w:ilvl w:val="0"/>
          <w:numId w:val="2"/>
        </w:numPr>
        <w:spacing w:after="0" w:line="240" w:lineRule="auto"/>
        <w:rPr>
          <w:rFonts w:ascii="Arial" w:hAnsi="Arial" w:cs="Arial"/>
        </w:rPr>
      </w:pPr>
      <w:r w:rsidRPr="00913E6F">
        <w:rPr>
          <w:rFonts w:ascii="Arial" w:hAnsi="Arial" w:cs="Arial"/>
        </w:rPr>
        <w:t xml:space="preserve">Organizational goodwill and reputation </w:t>
      </w:r>
    </w:p>
    <w:p w:rsidR="00DD540C" w:rsidRPr="00913E6F" w:rsidRDefault="00DD540C" w:rsidP="00A638D9">
      <w:pPr>
        <w:pStyle w:val="ListParagraph"/>
        <w:numPr>
          <w:ilvl w:val="0"/>
          <w:numId w:val="2"/>
        </w:numPr>
        <w:spacing w:after="0" w:line="240" w:lineRule="auto"/>
        <w:rPr>
          <w:rFonts w:ascii="Arial" w:hAnsi="Arial" w:cs="Arial"/>
        </w:rPr>
      </w:pPr>
      <w:r w:rsidRPr="00913E6F">
        <w:rPr>
          <w:rFonts w:ascii="Arial" w:hAnsi="Arial" w:cs="Arial"/>
        </w:rPr>
        <w:t xml:space="preserve">Brand </w:t>
      </w:r>
    </w:p>
    <w:p w:rsidR="00DD540C" w:rsidRPr="00913E6F" w:rsidRDefault="00DD540C" w:rsidP="00A638D9">
      <w:pPr>
        <w:pStyle w:val="ListParagraph"/>
        <w:numPr>
          <w:ilvl w:val="0"/>
          <w:numId w:val="2"/>
        </w:numPr>
        <w:spacing w:after="0" w:line="240" w:lineRule="auto"/>
        <w:rPr>
          <w:rFonts w:ascii="Arial" w:hAnsi="Arial" w:cs="Arial"/>
        </w:rPr>
      </w:pPr>
      <w:r w:rsidRPr="00913E6F">
        <w:rPr>
          <w:rFonts w:ascii="Arial" w:hAnsi="Arial" w:cs="Arial"/>
        </w:rPr>
        <w:t xml:space="preserve">Personnel data </w:t>
      </w:r>
    </w:p>
    <w:p w:rsidR="00DD540C" w:rsidRPr="00913E6F" w:rsidRDefault="00DD540C" w:rsidP="00A638D9">
      <w:pPr>
        <w:pStyle w:val="ListParagraph"/>
        <w:numPr>
          <w:ilvl w:val="0"/>
          <w:numId w:val="2"/>
        </w:numPr>
        <w:spacing w:after="0" w:line="240" w:lineRule="auto"/>
        <w:rPr>
          <w:rFonts w:ascii="Arial" w:hAnsi="Arial" w:cs="Arial"/>
        </w:rPr>
      </w:pPr>
      <w:r w:rsidRPr="00913E6F">
        <w:rPr>
          <w:rFonts w:ascii="Arial" w:hAnsi="Arial" w:cs="Arial"/>
        </w:rPr>
        <w:t xml:space="preserve">Medical records </w:t>
      </w:r>
    </w:p>
    <w:p w:rsidR="00DD540C" w:rsidRPr="00913E6F" w:rsidRDefault="00DD540C" w:rsidP="00A638D9">
      <w:pPr>
        <w:pStyle w:val="ListParagraph"/>
        <w:numPr>
          <w:ilvl w:val="0"/>
          <w:numId w:val="2"/>
        </w:numPr>
        <w:spacing w:after="0" w:line="240" w:lineRule="auto"/>
        <w:rPr>
          <w:rFonts w:ascii="Arial" w:hAnsi="Arial" w:cs="Arial"/>
        </w:rPr>
      </w:pPr>
      <w:r w:rsidRPr="00913E6F">
        <w:rPr>
          <w:rFonts w:ascii="Arial" w:hAnsi="Arial" w:cs="Arial"/>
        </w:rPr>
        <w:t xml:space="preserve">Customer information </w:t>
      </w:r>
    </w:p>
    <w:p w:rsidR="00DD540C" w:rsidRPr="00913E6F" w:rsidRDefault="00DD540C" w:rsidP="00A638D9">
      <w:pPr>
        <w:pStyle w:val="ListParagraph"/>
        <w:numPr>
          <w:ilvl w:val="0"/>
          <w:numId w:val="2"/>
        </w:numPr>
        <w:spacing w:after="0" w:line="240" w:lineRule="auto"/>
        <w:rPr>
          <w:rFonts w:ascii="Arial" w:hAnsi="Arial" w:cs="Arial"/>
        </w:rPr>
      </w:pPr>
      <w:r w:rsidRPr="00913E6F">
        <w:rPr>
          <w:rFonts w:ascii="Arial" w:hAnsi="Arial" w:cs="Arial"/>
        </w:rPr>
        <w:t xml:space="preserve">Pricing data </w:t>
      </w:r>
    </w:p>
    <w:p w:rsidR="00DD540C" w:rsidRPr="00913E6F" w:rsidRDefault="00DD540C" w:rsidP="00A638D9">
      <w:pPr>
        <w:pStyle w:val="ListParagraph"/>
        <w:numPr>
          <w:ilvl w:val="0"/>
          <w:numId w:val="2"/>
        </w:numPr>
        <w:spacing w:after="0" w:line="240" w:lineRule="auto"/>
        <w:rPr>
          <w:rFonts w:ascii="Arial" w:hAnsi="Arial" w:cs="Arial"/>
        </w:rPr>
      </w:pPr>
      <w:r w:rsidRPr="00913E6F">
        <w:rPr>
          <w:rFonts w:ascii="Arial" w:hAnsi="Arial" w:cs="Arial"/>
        </w:rPr>
        <w:t xml:space="preserve">Business and marketing strategies </w:t>
      </w:r>
    </w:p>
    <w:p w:rsidR="00DD540C" w:rsidRPr="00913E6F" w:rsidRDefault="00DD540C" w:rsidP="00A638D9">
      <w:pPr>
        <w:pStyle w:val="ListParagraph"/>
        <w:numPr>
          <w:ilvl w:val="0"/>
          <w:numId w:val="2"/>
        </w:numPr>
        <w:spacing w:after="0" w:line="240" w:lineRule="auto"/>
        <w:rPr>
          <w:rFonts w:ascii="Arial" w:hAnsi="Arial" w:cs="Arial"/>
        </w:rPr>
      </w:pPr>
      <w:r w:rsidRPr="00913E6F">
        <w:rPr>
          <w:rFonts w:ascii="Arial" w:hAnsi="Arial" w:cs="Arial"/>
        </w:rPr>
        <w:t xml:space="preserve">Testing procedures and results </w:t>
      </w:r>
    </w:p>
    <w:p w:rsidR="00DD540C" w:rsidRPr="00913E6F" w:rsidRDefault="00DD540C" w:rsidP="00A638D9">
      <w:pPr>
        <w:pStyle w:val="ListParagraph"/>
        <w:numPr>
          <w:ilvl w:val="0"/>
          <w:numId w:val="2"/>
        </w:numPr>
        <w:spacing w:after="0" w:line="240" w:lineRule="auto"/>
        <w:rPr>
          <w:rFonts w:ascii="Arial" w:hAnsi="Arial" w:cs="Arial"/>
        </w:rPr>
      </w:pPr>
      <w:r w:rsidRPr="00913E6F">
        <w:rPr>
          <w:rFonts w:ascii="Arial" w:hAnsi="Arial" w:cs="Arial"/>
        </w:rPr>
        <w:t xml:space="preserve">Engineering data and specifications </w:t>
      </w:r>
    </w:p>
    <w:p w:rsidR="00DD540C" w:rsidRPr="00913E6F" w:rsidRDefault="00DD540C" w:rsidP="00A638D9">
      <w:pPr>
        <w:pStyle w:val="ListParagraph"/>
        <w:numPr>
          <w:ilvl w:val="0"/>
          <w:numId w:val="2"/>
        </w:numPr>
        <w:spacing w:after="0" w:line="240" w:lineRule="auto"/>
        <w:rPr>
          <w:rFonts w:ascii="Arial" w:hAnsi="Arial" w:cs="Arial"/>
        </w:rPr>
      </w:pPr>
      <w:r w:rsidRPr="00913E6F">
        <w:rPr>
          <w:rFonts w:ascii="Arial" w:hAnsi="Arial" w:cs="Arial"/>
        </w:rPr>
        <w:t xml:space="preserve">Information protected under regulatory requirements (e.g., health care, financial, and grand jury information) </w:t>
      </w:r>
    </w:p>
    <w:p w:rsidR="00DD540C" w:rsidRPr="00BC23A0" w:rsidRDefault="00DD540C" w:rsidP="00DD540C">
      <w:pPr>
        <w:spacing w:after="0" w:line="240" w:lineRule="auto"/>
        <w:rPr>
          <w:rFonts w:ascii="Arial" w:hAnsi="Arial" w:cs="Arial"/>
          <w:sz w:val="16"/>
          <w:szCs w:val="16"/>
        </w:rPr>
      </w:pPr>
    </w:p>
    <w:p w:rsidR="00DD540C" w:rsidRPr="00DD540C" w:rsidRDefault="00DD540C" w:rsidP="00DD540C">
      <w:pPr>
        <w:spacing w:after="0" w:line="240" w:lineRule="auto"/>
        <w:rPr>
          <w:rFonts w:ascii="Arial" w:hAnsi="Arial" w:cs="Arial"/>
        </w:rPr>
      </w:pPr>
      <w:r w:rsidRPr="00DD540C">
        <w:rPr>
          <w:rFonts w:ascii="Arial" w:hAnsi="Arial" w:cs="Arial"/>
        </w:rPr>
        <w:t>Information a</w:t>
      </w:r>
      <w:r w:rsidR="00913E6F">
        <w:rPr>
          <w:rFonts w:ascii="Arial" w:hAnsi="Arial" w:cs="Arial"/>
        </w:rPr>
        <w:t>ssets can exist in a wide vari</w:t>
      </w:r>
      <w:r w:rsidRPr="00DD540C">
        <w:rPr>
          <w:rFonts w:ascii="Arial" w:hAnsi="Arial" w:cs="Arial"/>
        </w:rPr>
        <w:t xml:space="preserve">ety of forms and formats such as hard copy, computer data (on systems, in transmission, or on media), electromagnetic or electro-optical signals, spoken word, individual knowledge, prototypes, models, and processes. Protection strategies should consider both the content of the information to be protected and the form or format in which it exists. </w:t>
      </w:r>
    </w:p>
    <w:p w:rsidR="00DD540C" w:rsidRPr="00BC23A0" w:rsidRDefault="00DD540C" w:rsidP="00DD540C">
      <w:pPr>
        <w:spacing w:after="0" w:line="240" w:lineRule="auto"/>
        <w:rPr>
          <w:rFonts w:ascii="Arial" w:hAnsi="Arial" w:cs="Arial"/>
          <w:sz w:val="16"/>
          <w:szCs w:val="16"/>
        </w:rPr>
      </w:pPr>
    </w:p>
    <w:p w:rsidR="00DD540C" w:rsidRPr="00DD540C" w:rsidRDefault="00DD540C" w:rsidP="00DD540C">
      <w:pPr>
        <w:spacing w:after="0" w:line="240" w:lineRule="auto"/>
        <w:rPr>
          <w:rFonts w:ascii="Arial" w:hAnsi="Arial" w:cs="Arial"/>
        </w:rPr>
      </w:pPr>
      <w:r w:rsidRPr="00913E6F">
        <w:rPr>
          <w:rFonts w:ascii="Arial" w:hAnsi="Arial" w:cs="Arial"/>
          <w:b/>
        </w:rPr>
        <w:t>Information Assets Protection</w:t>
      </w:r>
      <w:r w:rsidRPr="00DD540C">
        <w:rPr>
          <w:rFonts w:ascii="Arial" w:hAnsi="Arial" w:cs="Arial"/>
        </w:rPr>
        <w:t xml:space="preserve"> — </w:t>
      </w:r>
      <w:r w:rsidR="00913E6F" w:rsidRPr="00DD540C">
        <w:rPr>
          <w:rFonts w:ascii="Arial" w:hAnsi="Arial" w:cs="Arial"/>
        </w:rPr>
        <w:t>this</w:t>
      </w:r>
      <w:r w:rsidRPr="00DD540C">
        <w:rPr>
          <w:rFonts w:ascii="Arial" w:hAnsi="Arial" w:cs="Arial"/>
        </w:rPr>
        <w:t xml:space="preserve"> is an overarching conc</w:t>
      </w:r>
      <w:r w:rsidR="00913E6F">
        <w:rPr>
          <w:rFonts w:ascii="Arial" w:hAnsi="Arial" w:cs="Arial"/>
        </w:rPr>
        <w:t>ept that integrates the subdis</w:t>
      </w:r>
      <w:r w:rsidRPr="00DD540C">
        <w:rPr>
          <w:rFonts w:ascii="Arial" w:hAnsi="Arial" w:cs="Arial"/>
        </w:rPr>
        <w:t>cipline of infor</w:t>
      </w:r>
      <w:r w:rsidR="00913E6F">
        <w:rPr>
          <w:rFonts w:ascii="Arial" w:hAnsi="Arial" w:cs="Arial"/>
        </w:rPr>
        <w:t>mation security along with sev</w:t>
      </w:r>
      <w:r w:rsidRPr="00DD540C">
        <w:rPr>
          <w:rFonts w:ascii="Arial" w:hAnsi="Arial" w:cs="Arial"/>
        </w:rPr>
        <w:t xml:space="preserve">eral emerging disciplines that are focused on protecting information and intangible assets under specific conditions. </w:t>
      </w:r>
    </w:p>
    <w:p w:rsidR="00DD540C" w:rsidRPr="00DD540C" w:rsidRDefault="00913E6F" w:rsidP="00DD540C">
      <w:pPr>
        <w:spacing w:after="0" w:line="240" w:lineRule="auto"/>
        <w:rPr>
          <w:rFonts w:ascii="Arial" w:hAnsi="Arial" w:cs="Arial"/>
        </w:rPr>
      </w:pPr>
      <w:r w:rsidRPr="00913E6F">
        <w:rPr>
          <w:rFonts w:ascii="Arial" w:hAnsi="Arial" w:cs="Arial"/>
        </w:rPr>
        <w:lastRenderedPageBreak/>
        <w:t xml:space="preserve"> </w:t>
      </w:r>
      <w:r>
        <w:rPr>
          <w:rFonts w:ascii="Arial" w:hAnsi="Arial" w:cs="Arial"/>
          <w:noProof/>
          <w:lang w:val="en-CA" w:eastAsia="en-CA"/>
        </w:rPr>
        <w:drawing>
          <wp:inline distT="0" distB="0" distL="0" distR="0">
            <wp:extent cx="5695950" cy="325199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srcRect/>
                    <a:stretch>
                      <a:fillRect/>
                    </a:stretch>
                  </pic:blipFill>
                  <pic:spPr bwMode="auto">
                    <a:xfrm>
                      <a:off x="0" y="0"/>
                      <a:ext cx="5700118" cy="3254369"/>
                    </a:xfrm>
                    <a:prstGeom prst="rect">
                      <a:avLst/>
                    </a:prstGeom>
                    <a:noFill/>
                    <a:ln w="9525">
                      <a:noFill/>
                      <a:miter lim="800000"/>
                      <a:headEnd/>
                      <a:tailEnd/>
                    </a:ln>
                  </pic:spPr>
                </pic:pic>
              </a:graphicData>
            </a:graphic>
          </wp:inline>
        </w:drawing>
      </w:r>
      <w:r w:rsidR="00DD540C" w:rsidRPr="00DD540C">
        <w:rPr>
          <w:rFonts w:ascii="Arial" w:hAnsi="Arial" w:cs="Arial"/>
        </w:rPr>
        <w:t>Information security includes traditional information protection measures such as marking, storage, proper transmission, and destruction of information. It also encompasses information tech</w:t>
      </w:r>
      <w:r>
        <w:rPr>
          <w:rFonts w:ascii="Arial" w:hAnsi="Arial" w:cs="Arial"/>
        </w:rPr>
        <w:t>nology (or IT) security to pro</w:t>
      </w:r>
      <w:r w:rsidR="00DD540C" w:rsidRPr="00DD540C">
        <w:rPr>
          <w:rFonts w:ascii="Arial" w:hAnsi="Arial" w:cs="Arial"/>
        </w:rPr>
        <w:t xml:space="preserve">tect automated information systems, hardware, software, and the data being stored, processed, or transmitted through them. The third element of information security involves the protection of intellectual property rights (IPR). </w:t>
      </w:r>
    </w:p>
    <w:p w:rsidR="00913E6F" w:rsidRPr="00BC23A0" w:rsidRDefault="00913E6F" w:rsidP="00DD540C">
      <w:pPr>
        <w:spacing w:after="0" w:line="240" w:lineRule="auto"/>
        <w:rPr>
          <w:rFonts w:ascii="Arial" w:hAnsi="Arial" w:cs="Arial"/>
          <w:sz w:val="16"/>
          <w:szCs w:val="16"/>
        </w:rPr>
      </w:pPr>
    </w:p>
    <w:p w:rsidR="00DD540C" w:rsidRPr="00DD540C" w:rsidRDefault="00DD540C" w:rsidP="00DD540C">
      <w:pPr>
        <w:spacing w:after="0" w:line="240" w:lineRule="auto"/>
        <w:rPr>
          <w:rFonts w:ascii="Arial" w:hAnsi="Arial" w:cs="Arial"/>
        </w:rPr>
      </w:pPr>
      <w:r w:rsidRPr="00DD540C">
        <w:rPr>
          <w:rFonts w:ascii="Arial" w:hAnsi="Arial" w:cs="Arial"/>
        </w:rPr>
        <w:t>Similarly, the U.S. Department of Defense defines information security as "the system of policies, procedures, and requirements established ... to protect information that, if subjected to unauthorized disclosure, could reasonably be expected to cause damage...." The same document defines information as "Any knowledge that can be communicated or documentary material, regardless of its physical form or characte</w:t>
      </w:r>
      <w:r w:rsidR="00913E6F">
        <w:rPr>
          <w:rFonts w:ascii="Arial" w:hAnsi="Arial" w:cs="Arial"/>
        </w:rPr>
        <w:t>ristics, that is owned by, pro</w:t>
      </w:r>
      <w:r w:rsidRPr="00DD540C">
        <w:rPr>
          <w:rFonts w:ascii="Arial" w:hAnsi="Arial" w:cs="Arial"/>
        </w:rPr>
        <w:t xml:space="preserve">duced by or for, or is under the control of [an enterprise]..." (Department of Defense, 1997). </w:t>
      </w:r>
    </w:p>
    <w:p w:rsidR="00DD540C" w:rsidRPr="00BC23A0" w:rsidRDefault="00DD540C" w:rsidP="00DD540C">
      <w:pPr>
        <w:spacing w:after="0" w:line="240" w:lineRule="auto"/>
        <w:rPr>
          <w:rFonts w:ascii="Arial" w:hAnsi="Arial" w:cs="Arial"/>
          <w:sz w:val="16"/>
          <w:szCs w:val="16"/>
        </w:rPr>
      </w:pPr>
    </w:p>
    <w:p w:rsidR="00DD540C" w:rsidRPr="00DD540C" w:rsidRDefault="00DD540C" w:rsidP="00DD540C">
      <w:pPr>
        <w:spacing w:after="0" w:line="240" w:lineRule="auto"/>
        <w:rPr>
          <w:rFonts w:ascii="Arial" w:hAnsi="Arial" w:cs="Arial"/>
        </w:rPr>
      </w:pPr>
      <w:r w:rsidRPr="00DD540C">
        <w:rPr>
          <w:rFonts w:ascii="Arial" w:hAnsi="Arial" w:cs="Arial"/>
        </w:rPr>
        <w:t>The emergin</w:t>
      </w:r>
      <w:r w:rsidR="00913E6F">
        <w:rPr>
          <w:rFonts w:ascii="Arial" w:hAnsi="Arial" w:cs="Arial"/>
        </w:rPr>
        <w:t>g disciplines complement infor</w:t>
      </w:r>
      <w:r w:rsidRPr="00DD540C">
        <w:rPr>
          <w:rFonts w:ascii="Arial" w:hAnsi="Arial" w:cs="Arial"/>
        </w:rPr>
        <w:t>mation security and include the conduct of due diligence investigations as a vetting tool (to establish an appropriate level of trust with potential partners, vendors, contractors, and other third partie</w:t>
      </w:r>
      <w:r w:rsidR="00913E6F">
        <w:rPr>
          <w:rFonts w:ascii="Arial" w:hAnsi="Arial" w:cs="Arial"/>
        </w:rPr>
        <w:t>s). They also include the prac</w:t>
      </w:r>
      <w:r w:rsidRPr="00DD540C">
        <w:rPr>
          <w:rFonts w:ascii="Arial" w:hAnsi="Arial" w:cs="Arial"/>
        </w:rPr>
        <w:t>tice of market e</w:t>
      </w:r>
      <w:r w:rsidR="00913E6F">
        <w:rPr>
          <w:rFonts w:ascii="Arial" w:hAnsi="Arial" w:cs="Arial"/>
        </w:rPr>
        <w:t>ntry planning and product secu</w:t>
      </w:r>
      <w:r w:rsidRPr="00DD540C">
        <w:rPr>
          <w:rFonts w:ascii="Arial" w:hAnsi="Arial" w:cs="Arial"/>
        </w:rPr>
        <w:t xml:space="preserve">rity (ASIS International and IAP Council, 2009). These topics will be discussed later in this chapter. </w:t>
      </w:r>
    </w:p>
    <w:p w:rsidR="00DD540C" w:rsidRPr="00BC23A0" w:rsidRDefault="00DD540C" w:rsidP="00DD540C">
      <w:pPr>
        <w:spacing w:after="0" w:line="240" w:lineRule="auto"/>
        <w:rPr>
          <w:rFonts w:ascii="Arial" w:hAnsi="Arial" w:cs="Arial"/>
          <w:sz w:val="16"/>
          <w:szCs w:val="16"/>
        </w:rPr>
      </w:pPr>
    </w:p>
    <w:p w:rsidR="00DD540C" w:rsidRPr="00DD540C" w:rsidRDefault="00DD540C" w:rsidP="00DD540C">
      <w:pPr>
        <w:spacing w:after="0" w:line="240" w:lineRule="auto"/>
        <w:rPr>
          <w:rFonts w:ascii="Arial" w:hAnsi="Arial" w:cs="Arial"/>
        </w:rPr>
      </w:pPr>
      <w:r w:rsidRPr="00DD540C">
        <w:rPr>
          <w:rFonts w:ascii="Arial" w:hAnsi="Arial" w:cs="Arial"/>
        </w:rPr>
        <w:t xml:space="preserve">Information assets protection brings these disciplines and elements together in a concerted way and provides a comprehensive approach to maintaining the </w:t>
      </w:r>
      <w:r w:rsidR="00913E6F">
        <w:rPr>
          <w:rFonts w:ascii="Arial" w:hAnsi="Arial" w:cs="Arial"/>
        </w:rPr>
        <w:t>value of information and intan</w:t>
      </w:r>
      <w:r w:rsidRPr="00DD540C">
        <w:rPr>
          <w:rFonts w:ascii="Arial" w:hAnsi="Arial" w:cs="Arial"/>
        </w:rPr>
        <w:t xml:space="preserve">gible assets. </w:t>
      </w:r>
    </w:p>
    <w:p w:rsidR="00DD540C" w:rsidRPr="00BC23A0" w:rsidRDefault="00DD540C" w:rsidP="00DD540C">
      <w:pPr>
        <w:spacing w:after="0" w:line="240" w:lineRule="auto"/>
        <w:rPr>
          <w:rFonts w:ascii="Arial" w:hAnsi="Arial" w:cs="Arial"/>
          <w:sz w:val="18"/>
          <w:szCs w:val="18"/>
        </w:rPr>
      </w:pPr>
    </w:p>
    <w:p w:rsidR="00DD540C" w:rsidRPr="00DD540C" w:rsidRDefault="00DD540C" w:rsidP="00DD540C">
      <w:pPr>
        <w:spacing w:after="0" w:line="240" w:lineRule="auto"/>
        <w:rPr>
          <w:rFonts w:ascii="Arial" w:hAnsi="Arial" w:cs="Arial"/>
        </w:rPr>
      </w:pPr>
      <w:r w:rsidRPr="00913E6F">
        <w:rPr>
          <w:rFonts w:ascii="Arial" w:hAnsi="Arial" w:cs="Arial"/>
          <w:b/>
        </w:rPr>
        <w:t>Intangible Assets</w:t>
      </w:r>
      <w:r w:rsidRPr="00DD540C">
        <w:rPr>
          <w:rFonts w:ascii="Arial" w:hAnsi="Arial" w:cs="Arial"/>
        </w:rPr>
        <w:t xml:space="preserve"> — </w:t>
      </w:r>
      <w:r w:rsidR="00913E6F" w:rsidRPr="00DD540C">
        <w:rPr>
          <w:rFonts w:ascii="Arial" w:hAnsi="Arial" w:cs="Arial"/>
        </w:rPr>
        <w:t>these</w:t>
      </w:r>
      <w:r w:rsidRPr="00DD540C">
        <w:rPr>
          <w:rFonts w:ascii="Arial" w:hAnsi="Arial" w:cs="Arial"/>
        </w:rPr>
        <w:t xml:space="preserve"> are assets of any organizatio</w:t>
      </w:r>
      <w:r w:rsidR="00913E6F">
        <w:rPr>
          <w:rFonts w:ascii="Arial" w:hAnsi="Arial" w:cs="Arial"/>
        </w:rPr>
        <w:t>n (including companies and gov</w:t>
      </w:r>
      <w:r w:rsidRPr="00DD540C">
        <w:rPr>
          <w:rFonts w:ascii="Arial" w:hAnsi="Arial" w:cs="Arial"/>
        </w:rPr>
        <w:t>ernment agencies) that are not physical in nature. Examples of intangible assets are an organization's reputation, brand, relationships, management style, knowledge, and processes. Intangible assets are generally very difficult to measure or qu</w:t>
      </w:r>
      <w:r w:rsidR="00913E6F">
        <w:rPr>
          <w:rFonts w:ascii="Arial" w:hAnsi="Arial" w:cs="Arial"/>
        </w:rPr>
        <w:t>antify — and may often be over</w:t>
      </w:r>
      <w:r w:rsidRPr="00DD540C">
        <w:rPr>
          <w:rFonts w:ascii="Arial" w:hAnsi="Arial" w:cs="Arial"/>
        </w:rPr>
        <w:t>looked when d</w:t>
      </w:r>
      <w:r w:rsidR="00913E6F">
        <w:rPr>
          <w:rFonts w:ascii="Arial" w:hAnsi="Arial" w:cs="Arial"/>
        </w:rPr>
        <w:t>etermining where to apply secu</w:t>
      </w:r>
      <w:r w:rsidRPr="00DD540C">
        <w:rPr>
          <w:rFonts w:ascii="Arial" w:hAnsi="Arial" w:cs="Arial"/>
        </w:rPr>
        <w:t xml:space="preserve">rity or protection efforts. </w:t>
      </w:r>
    </w:p>
    <w:p w:rsidR="00DD540C" w:rsidRPr="00BC23A0" w:rsidRDefault="00DD540C" w:rsidP="00DD540C">
      <w:pPr>
        <w:spacing w:after="0" w:line="240" w:lineRule="auto"/>
        <w:rPr>
          <w:rFonts w:ascii="Arial" w:hAnsi="Arial" w:cs="Arial"/>
          <w:sz w:val="16"/>
          <w:szCs w:val="16"/>
        </w:rPr>
      </w:pPr>
    </w:p>
    <w:p w:rsidR="00DD540C" w:rsidRPr="00DD540C" w:rsidRDefault="00DD540C" w:rsidP="00DD540C">
      <w:pPr>
        <w:spacing w:after="0" w:line="240" w:lineRule="auto"/>
        <w:rPr>
          <w:rFonts w:ascii="Arial" w:hAnsi="Arial" w:cs="Arial"/>
        </w:rPr>
      </w:pPr>
      <w:r w:rsidRPr="00913E6F">
        <w:rPr>
          <w:rFonts w:ascii="Arial" w:hAnsi="Arial" w:cs="Arial"/>
          <w:b/>
        </w:rPr>
        <w:t>Competitive Intelligence versus Economic Espionage</w:t>
      </w:r>
      <w:r w:rsidRPr="00DD540C">
        <w:rPr>
          <w:rFonts w:ascii="Arial" w:hAnsi="Arial" w:cs="Arial"/>
        </w:rPr>
        <w:t xml:space="preserve"> — </w:t>
      </w:r>
      <w:r w:rsidR="00913E6F" w:rsidRPr="00DD540C">
        <w:rPr>
          <w:rFonts w:ascii="Arial" w:hAnsi="Arial" w:cs="Arial"/>
        </w:rPr>
        <w:t>although</w:t>
      </w:r>
      <w:r w:rsidRPr="00DD540C">
        <w:rPr>
          <w:rFonts w:ascii="Arial" w:hAnsi="Arial" w:cs="Arial"/>
        </w:rPr>
        <w:t xml:space="preserve"> both of these methods involve collecting information for the ultimate purpose of supporting business or government objectives, they represent opposite ends of a spectrum of "ethicalness." C</w:t>
      </w:r>
      <w:r w:rsidR="00913E6F">
        <w:rPr>
          <w:rFonts w:ascii="Arial" w:hAnsi="Arial" w:cs="Arial"/>
        </w:rPr>
        <w:t>ompetitive intel</w:t>
      </w:r>
      <w:r w:rsidRPr="00DD540C">
        <w:rPr>
          <w:rFonts w:ascii="Arial" w:hAnsi="Arial" w:cs="Arial"/>
        </w:rPr>
        <w:t xml:space="preserve">ligence </w:t>
      </w:r>
      <w:r w:rsidRPr="00DD540C">
        <w:rPr>
          <w:rFonts w:ascii="Arial" w:hAnsi="Arial" w:cs="Arial"/>
        </w:rPr>
        <w:lastRenderedPageBreak/>
        <w:t>is a normal business function which can include completely benign activities such as market research. As competitive intelligence measures become more aggressive, they may approach a "gray a</w:t>
      </w:r>
      <w:r w:rsidR="00913E6F">
        <w:rPr>
          <w:rFonts w:ascii="Arial" w:hAnsi="Arial" w:cs="Arial"/>
        </w:rPr>
        <w:t>rea" in the center of the spec</w:t>
      </w:r>
      <w:r w:rsidRPr="00DD540C">
        <w:rPr>
          <w:rFonts w:ascii="Arial" w:hAnsi="Arial" w:cs="Arial"/>
        </w:rPr>
        <w:t xml:space="preserve">trum that borders on unethical behavior. This includes activities like making pretext phone calls (or e-mails) </w:t>
      </w:r>
      <w:r w:rsidR="00913E6F">
        <w:rPr>
          <w:rFonts w:ascii="Arial" w:hAnsi="Arial" w:cs="Arial"/>
        </w:rPr>
        <w:t>to competitors to gather infor</w:t>
      </w:r>
      <w:r w:rsidRPr="00DD540C">
        <w:rPr>
          <w:rFonts w:ascii="Arial" w:hAnsi="Arial" w:cs="Arial"/>
        </w:rPr>
        <w:t xml:space="preserve">mation, or sending individuals to pose as job applicants. Industrial or economic espionage is on the other end of the spectrum and includes illegal activities such as electronic eavesdropping and hiring employees away from competitors for the specific purpose of gaining confidential information (Webster University, 2008). </w:t>
      </w:r>
    </w:p>
    <w:p w:rsidR="00DD540C" w:rsidRPr="00BC23A0" w:rsidRDefault="00DD540C" w:rsidP="00DD540C">
      <w:pPr>
        <w:spacing w:after="0" w:line="240" w:lineRule="auto"/>
        <w:rPr>
          <w:rFonts w:ascii="Arial" w:hAnsi="Arial" w:cs="Arial"/>
          <w:sz w:val="16"/>
          <w:szCs w:val="16"/>
        </w:rPr>
      </w:pPr>
    </w:p>
    <w:p w:rsidR="00DD540C" w:rsidRPr="00DD540C" w:rsidRDefault="00DD540C" w:rsidP="00DD540C">
      <w:pPr>
        <w:spacing w:after="0" w:line="240" w:lineRule="auto"/>
        <w:rPr>
          <w:rFonts w:ascii="Arial" w:hAnsi="Arial" w:cs="Arial"/>
        </w:rPr>
      </w:pPr>
      <w:r w:rsidRPr="00913E6F">
        <w:rPr>
          <w:rFonts w:ascii="Arial" w:hAnsi="Arial" w:cs="Arial"/>
          <w:b/>
        </w:rPr>
        <w:t xml:space="preserve">Compromise </w:t>
      </w:r>
      <w:r w:rsidRPr="00DD540C">
        <w:rPr>
          <w:rFonts w:ascii="Arial" w:hAnsi="Arial" w:cs="Arial"/>
        </w:rPr>
        <w:t xml:space="preserve">— Refers to a situation where sensitive, controlled, or classified information actually falls into the hands of an unauthorized person or organization. This is contrasted with a security violation, for example, in which a policy or procedure was not followed but there is no indication that any information was actually lost. </w:t>
      </w:r>
    </w:p>
    <w:p w:rsidR="00DD540C" w:rsidRPr="00BC23A0" w:rsidRDefault="00DD540C" w:rsidP="00DD540C">
      <w:pPr>
        <w:spacing w:after="0" w:line="240" w:lineRule="auto"/>
        <w:rPr>
          <w:rFonts w:ascii="Arial" w:hAnsi="Arial" w:cs="Arial"/>
          <w:sz w:val="16"/>
          <w:szCs w:val="16"/>
        </w:rPr>
      </w:pPr>
    </w:p>
    <w:p w:rsidR="00DD540C" w:rsidRPr="00DD540C" w:rsidRDefault="00DD540C" w:rsidP="00DD540C">
      <w:pPr>
        <w:spacing w:after="0" w:line="240" w:lineRule="auto"/>
        <w:rPr>
          <w:rFonts w:ascii="Arial" w:hAnsi="Arial" w:cs="Arial"/>
        </w:rPr>
      </w:pPr>
      <w:r w:rsidRPr="00913E6F">
        <w:rPr>
          <w:rFonts w:ascii="Arial" w:hAnsi="Arial" w:cs="Arial"/>
          <w:b/>
        </w:rPr>
        <w:t>Counterintelligence</w:t>
      </w:r>
      <w:r w:rsidRPr="00DD540C">
        <w:rPr>
          <w:rFonts w:ascii="Arial" w:hAnsi="Arial" w:cs="Arial"/>
        </w:rPr>
        <w:t xml:space="preserve"> — </w:t>
      </w:r>
      <w:r w:rsidR="00913E6F" w:rsidRPr="00DD540C">
        <w:rPr>
          <w:rFonts w:ascii="Arial" w:hAnsi="Arial" w:cs="Arial"/>
        </w:rPr>
        <w:t>any</w:t>
      </w:r>
      <w:r w:rsidRPr="00DD540C">
        <w:rPr>
          <w:rFonts w:ascii="Arial" w:hAnsi="Arial" w:cs="Arial"/>
        </w:rPr>
        <w:t xml:space="preserve"> measures taken to negate intelligence collection efforts against an organization or its people. In the federal sector, counterintelligence relates to programs designed to count</w:t>
      </w:r>
      <w:r w:rsidR="00913E6F">
        <w:rPr>
          <w:rFonts w:ascii="Arial" w:hAnsi="Arial" w:cs="Arial"/>
        </w:rPr>
        <w:t>eract foreign intelligence ser</w:t>
      </w:r>
      <w:r w:rsidRPr="00DD540C">
        <w:rPr>
          <w:rFonts w:ascii="Arial" w:hAnsi="Arial" w:cs="Arial"/>
        </w:rPr>
        <w:t>vices and recruited agents. In the private sector it is often referred to as "</w:t>
      </w:r>
      <w:r w:rsidR="00913E6F" w:rsidRPr="00DD540C">
        <w:rPr>
          <w:rFonts w:ascii="Arial" w:hAnsi="Arial" w:cs="Arial"/>
        </w:rPr>
        <w:t>counter competitive</w:t>
      </w:r>
      <w:r w:rsidRPr="00DD540C">
        <w:rPr>
          <w:rFonts w:ascii="Arial" w:hAnsi="Arial" w:cs="Arial"/>
        </w:rPr>
        <w:t xml:space="preserve"> intelligence"</w:t>
      </w:r>
      <w:r w:rsidR="00913E6F">
        <w:rPr>
          <w:rFonts w:ascii="Arial" w:hAnsi="Arial" w:cs="Arial"/>
        </w:rPr>
        <w:t xml:space="preserve"> and may be focused on protect</w:t>
      </w:r>
      <w:r w:rsidRPr="00DD540C">
        <w:rPr>
          <w:rFonts w:ascii="Arial" w:hAnsi="Arial" w:cs="Arial"/>
        </w:rPr>
        <w:t xml:space="preserve">ing against actions ranging from simple market research up to </w:t>
      </w:r>
      <w:r w:rsidR="00913E6F">
        <w:rPr>
          <w:rFonts w:ascii="Arial" w:hAnsi="Arial" w:cs="Arial"/>
        </w:rPr>
        <w:t>and including industrial espio</w:t>
      </w:r>
      <w:r w:rsidRPr="00DD540C">
        <w:rPr>
          <w:rFonts w:ascii="Arial" w:hAnsi="Arial" w:cs="Arial"/>
        </w:rPr>
        <w:t>nage. The term i</w:t>
      </w:r>
      <w:r w:rsidR="00913E6F">
        <w:rPr>
          <w:rFonts w:ascii="Arial" w:hAnsi="Arial" w:cs="Arial"/>
        </w:rPr>
        <w:t>s also used in the law enforce</w:t>
      </w:r>
      <w:r w:rsidRPr="00DD540C">
        <w:rPr>
          <w:rFonts w:ascii="Arial" w:hAnsi="Arial" w:cs="Arial"/>
        </w:rPr>
        <w:t>ment community to refer to actions taken to protect sensitive information from falling into the hands of criminal organizations that may be targeting la</w:t>
      </w:r>
      <w:r w:rsidR="00913E6F">
        <w:rPr>
          <w:rFonts w:ascii="Arial" w:hAnsi="Arial" w:cs="Arial"/>
        </w:rPr>
        <w:t>w enforcement agencies, person</w:t>
      </w:r>
      <w:r w:rsidRPr="00DD540C">
        <w:rPr>
          <w:rFonts w:ascii="Arial" w:hAnsi="Arial" w:cs="Arial"/>
        </w:rPr>
        <w:t xml:space="preserve">nel, or task forces. Counterintelligence activities may be defensive or offensive in nature, and may also be primarily proactive or reactive. </w:t>
      </w:r>
    </w:p>
    <w:p w:rsidR="00DD540C" w:rsidRPr="00BC23A0" w:rsidRDefault="00DD540C" w:rsidP="00DD540C">
      <w:pPr>
        <w:spacing w:after="0" w:line="240" w:lineRule="auto"/>
        <w:rPr>
          <w:rFonts w:ascii="Arial" w:hAnsi="Arial" w:cs="Arial"/>
          <w:sz w:val="16"/>
          <w:szCs w:val="16"/>
        </w:rPr>
      </w:pPr>
    </w:p>
    <w:p w:rsidR="00DD540C" w:rsidRPr="00DD540C" w:rsidRDefault="00DD540C" w:rsidP="00DD540C">
      <w:pPr>
        <w:spacing w:after="0" w:line="240" w:lineRule="auto"/>
        <w:rPr>
          <w:rFonts w:ascii="Arial" w:hAnsi="Arial" w:cs="Arial"/>
        </w:rPr>
      </w:pPr>
      <w:r w:rsidRPr="00913E6F">
        <w:rPr>
          <w:rFonts w:ascii="Arial" w:hAnsi="Arial" w:cs="Arial"/>
          <w:b/>
        </w:rPr>
        <w:t>Information Security</w:t>
      </w:r>
      <w:r w:rsidRPr="00DD540C">
        <w:rPr>
          <w:rFonts w:ascii="Arial" w:hAnsi="Arial" w:cs="Arial"/>
        </w:rPr>
        <w:t xml:space="preserve"> — (see paragraph on Information Assets Protection) </w:t>
      </w:r>
    </w:p>
    <w:p w:rsidR="00DD540C" w:rsidRPr="00BC23A0" w:rsidRDefault="00DD540C" w:rsidP="00DD540C">
      <w:pPr>
        <w:spacing w:after="0" w:line="240" w:lineRule="auto"/>
        <w:rPr>
          <w:rFonts w:ascii="Arial" w:hAnsi="Arial" w:cs="Arial"/>
          <w:sz w:val="16"/>
          <w:szCs w:val="16"/>
        </w:rPr>
      </w:pPr>
    </w:p>
    <w:p w:rsidR="00DD540C" w:rsidRPr="00DD540C" w:rsidRDefault="00DD540C" w:rsidP="00DD540C">
      <w:pPr>
        <w:spacing w:after="0" w:line="240" w:lineRule="auto"/>
        <w:rPr>
          <w:rFonts w:ascii="Arial" w:hAnsi="Arial" w:cs="Arial"/>
        </w:rPr>
      </w:pPr>
      <w:proofErr w:type="gramStart"/>
      <w:r w:rsidRPr="00913E6F">
        <w:rPr>
          <w:rFonts w:ascii="Arial" w:hAnsi="Arial" w:cs="Arial"/>
          <w:b/>
        </w:rPr>
        <w:t>Sensitive Information</w:t>
      </w:r>
      <w:r w:rsidRPr="00DD540C">
        <w:rPr>
          <w:rFonts w:ascii="Arial" w:hAnsi="Arial" w:cs="Arial"/>
        </w:rPr>
        <w:t xml:space="preserve"> — Information or knowledge that might result in loss of an advantage or level of security if disclosed to others (ASIS International, Information Asset Protection Guideline, 2007, p. 8).</w:t>
      </w:r>
      <w:proofErr w:type="gramEnd"/>
      <w:r w:rsidRPr="00DD540C">
        <w:rPr>
          <w:rFonts w:ascii="Arial" w:hAnsi="Arial" w:cs="Arial"/>
        </w:rPr>
        <w:t xml:space="preserve"> </w:t>
      </w:r>
    </w:p>
    <w:p w:rsidR="00DD540C" w:rsidRPr="00BC23A0" w:rsidRDefault="00DD540C" w:rsidP="00DD540C">
      <w:pPr>
        <w:spacing w:after="0" w:line="240" w:lineRule="auto"/>
        <w:rPr>
          <w:rFonts w:ascii="Arial" w:hAnsi="Arial" w:cs="Arial"/>
          <w:sz w:val="16"/>
          <w:szCs w:val="16"/>
        </w:rPr>
      </w:pPr>
    </w:p>
    <w:p w:rsidR="00DD540C" w:rsidRPr="00DD540C" w:rsidRDefault="00DD540C" w:rsidP="00DD540C">
      <w:pPr>
        <w:spacing w:after="0" w:line="240" w:lineRule="auto"/>
        <w:rPr>
          <w:rFonts w:ascii="Arial" w:hAnsi="Arial" w:cs="Arial"/>
        </w:rPr>
      </w:pPr>
      <w:r w:rsidRPr="00913E6F">
        <w:rPr>
          <w:rFonts w:ascii="Arial" w:hAnsi="Arial" w:cs="Arial"/>
          <w:b/>
        </w:rPr>
        <w:t>Technical Sec</w:t>
      </w:r>
      <w:r w:rsidR="00913E6F" w:rsidRPr="00913E6F">
        <w:rPr>
          <w:rFonts w:ascii="Arial" w:hAnsi="Arial" w:cs="Arial"/>
          <w:b/>
        </w:rPr>
        <w:t>urity</w:t>
      </w:r>
      <w:r w:rsidR="00913E6F">
        <w:rPr>
          <w:rFonts w:ascii="Arial" w:hAnsi="Arial" w:cs="Arial"/>
        </w:rPr>
        <w:t xml:space="preserve"> — Measures taken to iden</w:t>
      </w:r>
      <w:r w:rsidRPr="00DD540C">
        <w:rPr>
          <w:rFonts w:ascii="Arial" w:hAnsi="Arial" w:cs="Arial"/>
        </w:rPr>
        <w:t>tify, prevent, or neutralize technical threats including electro</w:t>
      </w:r>
      <w:r w:rsidR="00913E6F">
        <w:rPr>
          <w:rFonts w:ascii="Arial" w:hAnsi="Arial" w:cs="Arial"/>
        </w:rPr>
        <w:t>nic or electro-optic eavesdrop</w:t>
      </w:r>
      <w:r w:rsidRPr="00DD540C">
        <w:rPr>
          <w:rFonts w:ascii="Arial" w:hAnsi="Arial" w:cs="Arial"/>
        </w:rPr>
        <w:t>ping, wiretapping, bugging, signal intercept, covert /illicit surv</w:t>
      </w:r>
      <w:r w:rsidR="00913E6F">
        <w:rPr>
          <w:rFonts w:ascii="Arial" w:hAnsi="Arial" w:cs="Arial"/>
        </w:rPr>
        <w:t>eillance, and attacks on infor</w:t>
      </w:r>
      <w:r w:rsidRPr="00DD540C">
        <w:rPr>
          <w:rFonts w:ascii="Arial" w:hAnsi="Arial" w:cs="Arial"/>
        </w:rPr>
        <w:t>mation techno</w:t>
      </w:r>
      <w:r w:rsidR="00913E6F">
        <w:rPr>
          <w:rFonts w:ascii="Arial" w:hAnsi="Arial" w:cs="Arial"/>
        </w:rPr>
        <w:t>logy or telecommunications sys</w:t>
      </w:r>
      <w:r w:rsidRPr="00DD540C">
        <w:rPr>
          <w:rFonts w:ascii="Arial" w:hAnsi="Arial" w:cs="Arial"/>
        </w:rPr>
        <w:t xml:space="preserve">tems (ASIS International, Information Asset Protection Guideline, 2007, p. 8). </w:t>
      </w:r>
    </w:p>
    <w:p w:rsidR="00DD540C" w:rsidRPr="00BC23A0" w:rsidRDefault="00DD540C" w:rsidP="00DD540C">
      <w:pPr>
        <w:spacing w:after="0" w:line="240" w:lineRule="auto"/>
        <w:rPr>
          <w:rFonts w:ascii="Arial" w:hAnsi="Arial" w:cs="Arial"/>
          <w:sz w:val="16"/>
          <w:szCs w:val="16"/>
        </w:rPr>
      </w:pPr>
    </w:p>
    <w:p w:rsidR="00DD540C" w:rsidRPr="00DD540C" w:rsidRDefault="00DD540C" w:rsidP="00DD540C">
      <w:pPr>
        <w:spacing w:after="0" w:line="240" w:lineRule="auto"/>
        <w:rPr>
          <w:rFonts w:ascii="Arial" w:hAnsi="Arial" w:cs="Arial"/>
        </w:rPr>
      </w:pPr>
      <w:r w:rsidRPr="00913E6F">
        <w:rPr>
          <w:rFonts w:ascii="Arial" w:hAnsi="Arial" w:cs="Arial"/>
          <w:b/>
        </w:rPr>
        <w:t>Technical Surveillance Countermeasures</w:t>
      </w:r>
      <w:r w:rsidRPr="00DD540C">
        <w:rPr>
          <w:rFonts w:ascii="Arial" w:hAnsi="Arial" w:cs="Arial"/>
        </w:rPr>
        <w:t xml:space="preserve"> — Also known as TSCM, they include services, equipment, and techniques designed to locate, identify, and neutralize technical surveillance activities such as covert listening devices. </w:t>
      </w:r>
    </w:p>
    <w:p w:rsidR="00DD540C" w:rsidRPr="00BC23A0" w:rsidRDefault="00DD540C" w:rsidP="00DD540C">
      <w:pPr>
        <w:spacing w:after="0" w:line="240" w:lineRule="auto"/>
        <w:rPr>
          <w:rFonts w:ascii="Arial" w:hAnsi="Arial" w:cs="Arial"/>
          <w:sz w:val="16"/>
          <w:szCs w:val="16"/>
        </w:rPr>
      </w:pPr>
    </w:p>
    <w:p w:rsidR="00DD540C" w:rsidRPr="00DD540C" w:rsidRDefault="00DD540C" w:rsidP="00DD540C">
      <w:pPr>
        <w:spacing w:after="0" w:line="240" w:lineRule="auto"/>
        <w:rPr>
          <w:rFonts w:ascii="Arial" w:hAnsi="Arial" w:cs="Arial"/>
        </w:rPr>
      </w:pPr>
      <w:r w:rsidRPr="00913E6F">
        <w:rPr>
          <w:rFonts w:ascii="Arial" w:hAnsi="Arial" w:cs="Arial"/>
          <w:b/>
        </w:rPr>
        <w:t>Trade Secret</w:t>
      </w:r>
      <w:r w:rsidRPr="00DD540C">
        <w:rPr>
          <w:rFonts w:ascii="Arial" w:hAnsi="Arial" w:cs="Arial"/>
        </w:rPr>
        <w:t xml:space="preserve"> — Trade secrets are defined by laws, such as the Economic Espionage Act, at the federal level, as well as by state and local laws. Generally, trade secrets are designated by the owner, but must meet certain criteria in order to qualify for applicable legal protections. Although the laws</w:t>
      </w:r>
      <w:r w:rsidR="00913E6F">
        <w:rPr>
          <w:rFonts w:ascii="Arial" w:hAnsi="Arial" w:cs="Arial"/>
        </w:rPr>
        <w:t xml:space="preserve"> vary, most require that infor</w:t>
      </w:r>
      <w:r w:rsidRPr="00DD540C">
        <w:rPr>
          <w:rFonts w:ascii="Arial" w:hAnsi="Arial" w:cs="Arial"/>
        </w:rPr>
        <w:t xml:space="preserve">mation have demonstrable value to the owner, be specifically identified, and be adequately protected in order to qualify as a trade secret. </w:t>
      </w:r>
    </w:p>
    <w:p w:rsidR="00DD540C" w:rsidRPr="00BC23A0" w:rsidRDefault="00DD540C" w:rsidP="00DD540C">
      <w:pPr>
        <w:spacing w:after="0" w:line="240" w:lineRule="auto"/>
        <w:rPr>
          <w:rFonts w:ascii="Arial" w:hAnsi="Arial" w:cs="Arial"/>
          <w:sz w:val="16"/>
          <w:szCs w:val="16"/>
        </w:rPr>
      </w:pPr>
    </w:p>
    <w:p w:rsidR="00DD540C" w:rsidRPr="00913E6F" w:rsidRDefault="00DD540C" w:rsidP="00DD540C">
      <w:pPr>
        <w:spacing w:after="0" w:line="240" w:lineRule="auto"/>
        <w:rPr>
          <w:rFonts w:ascii="Arial" w:hAnsi="Arial" w:cs="Arial"/>
          <w:b/>
        </w:rPr>
      </w:pPr>
      <w:r w:rsidRPr="00913E6F">
        <w:rPr>
          <w:rFonts w:ascii="Arial" w:hAnsi="Arial" w:cs="Arial"/>
          <w:b/>
        </w:rPr>
        <w:t xml:space="preserve">THREATS TO INFORMATION AND INTANGIBLE ASSETS </w:t>
      </w:r>
    </w:p>
    <w:p w:rsidR="00DD540C" w:rsidRPr="00DD540C" w:rsidRDefault="00DD540C" w:rsidP="00DD540C">
      <w:pPr>
        <w:spacing w:after="0" w:line="240" w:lineRule="auto"/>
        <w:rPr>
          <w:rFonts w:ascii="Arial" w:hAnsi="Arial" w:cs="Arial"/>
        </w:rPr>
      </w:pPr>
      <w:r w:rsidRPr="00DD540C">
        <w:rPr>
          <w:rFonts w:ascii="Arial" w:hAnsi="Arial" w:cs="Arial"/>
        </w:rPr>
        <w:t xml:space="preserve">As with any asset protection issue, we must consider three categories of threats: intentional, natural, and inadvertent. Like any tangible asset such as a building or piece of equipment, information will </w:t>
      </w:r>
      <w:r w:rsidR="00913E6F">
        <w:rPr>
          <w:rFonts w:ascii="Arial" w:hAnsi="Arial" w:cs="Arial"/>
        </w:rPr>
        <w:t>be subject to all three catego</w:t>
      </w:r>
      <w:r w:rsidRPr="00DD540C">
        <w:rPr>
          <w:rFonts w:ascii="Arial" w:hAnsi="Arial" w:cs="Arial"/>
        </w:rPr>
        <w:t>ries. Althoug</w:t>
      </w:r>
      <w:r w:rsidR="00913E6F">
        <w:rPr>
          <w:rFonts w:ascii="Arial" w:hAnsi="Arial" w:cs="Arial"/>
        </w:rPr>
        <w:t>h our primary focus in informa</w:t>
      </w:r>
      <w:r w:rsidRPr="00DD540C">
        <w:rPr>
          <w:rFonts w:ascii="Arial" w:hAnsi="Arial" w:cs="Arial"/>
        </w:rPr>
        <w:t xml:space="preserve">tion asset protection (IAP) is on intentional and inadvertent threats, some attention must also be directed at natural threats. For example, in the wake of Hurricane Katrina (2005), many small businesses failed, not because their facility was destroyed or their people displaced, but </w:t>
      </w:r>
      <w:r w:rsidR="00913E6F">
        <w:rPr>
          <w:rFonts w:ascii="Arial" w:hAnsi="Arial" w:cs="Arial"/>
        </w:rPr>
        <w:t>b</w:t>
      </w:r>
      <w:r w:rsidRPr="00DD540C">
        <w:rPr>
          <w:rFonts w:ascii="Arial" w:hAnsi="Arial" w:cs="Arial"/>
        </w:rPr>
        <w:t>ecause they lost the bulk of</w:t>
      </w:r>
      <w:r w:rsidR="00913E6F">
        <w:rPr>
          <w:rFonts w:ascii="Arial" w:hAnsi="Arial" w:cs="Arial"/>
        </w:rPr>
        <w:t xml:space="preserve"> their critical business infor</w:t>
      </w:r>
      <w:r w:rsidRPr="00DD540C">
        <w:rPr>
          <w:rFonts w:ascii="Arial" w:hAnsi="Arial" w:cs="Arial"/>
        </w:rPr>
        <w:t xml:space="preserve">mation. It is not uncommon for </w:t>
      </w:r>
      <w:r w:rsidRPr="00DD540C">
        <w:rPr>
          <w:rFonts w:ascii="Arial" w:hAnsi="Arial" w:cs="Arial"/>
        </w:rPr>
        <w:lastRenderedPageBreak/>
        <w:t xml:space="preserve">organizations to prepare their facilities and people for the effects of a natural disaster, while neglecting to take prudent information protection measures. </w:t>
      </w:r>
    </w:p>
    <w:p w:rsidR="00DD540C" w:rsidRPr="00BC23A0" w:rsidRDefault="00DD540C" w:rsidP="00DD540C">
      <w:pPr>
        <w:spacing w:after="0" w:line="240" w:lineRule="auto"/>
        <w:rPr>
          <w:rFonts w:ascii="Arial" w:hAnsi="Arial" w:cs="Arial"/>
          <w:sz w:val="16"/>
          <w:szCs w:val="16"/>
        </w:rPr>
      </w:pPr>
    </w:p>
    <w:p w:rsidR="00DD540C" w:rsidRPr="00DD540C" w:rsidRDefault="00DD540C" w:rsidP="00DD540C">
      <w:pPr>
        <w:spacing w:after="0" w:line="240" w:lineRule="auto"/>
        <w:rPr>
          <w:rFonts w:ascii="Arial" w:hAnsi="Arial" w:cs="Arial"/>
        </w:rPr>
      </w:pPr>
      <w:r w:rsidRPr="00DD540C">
        <w:rPr>
          <w:rFonts w:ascii="Arial" w:hAnsi="Arial" w:cs="Arial"/>
        </w:rPr>
        <w:t xml:space="preserve">Preparations such as geographically separated off-site backup or data protection measures for contingency remote computing can mean the difference between successful business recovery and catastrophic failure. </w:t>
      </w:r>
    </w:p>
    <w:p w:rsidR="00DD540C" w:rsidRPr="00BC23A0" w:rsidRDefault="00DD540C" w:rsidP="00DD540C">
      <w:pPr>
        <w:spacing w:after="0" w:line="240" w:lineRule="auto"/>
        <w:rPr>
          <w:rFonts w:ascii="Arial" w:hAnsi="Arial" w:cs="Arial"/>
          <w:sz w:val="16"/>
          <w:szCs w:val="16"/>
        </w:rPr>
      </w:pPr>
    </w:p>
    <w:p w:rsidR="00DD540C" w:rsidRPr="00DD540C" w:rsidRDefault="00DD540C" w:rsidP="00DD540C">
      <w:pPr>
        <w:spacing w:after="0" w:line="240" w:lineRule="auto"/>
        <w:rPr>
          <w:rFonts w:ascii="Arial" w:hAnsi="Arial" w:cs="Arial"/>
        </w:rPr>
      </w:pPr>
      <w:r w:rsidRPr="00DD540C">
        <w:rPr>
          <w:rFonts w:ascii="Arial" w:hAnsi="Arial" w:cs="Arial"/>
        </w:rPr>
        <w:t>The nature and</w:t>
      </w:r>
      <w:r w:rsidR="00913E6F">
        <w:rPr>
          <w:rFonts w:ascii="Arial" w:hAnsi="Arial" w:cs="Arial"/>
        </w:rPr>
        <w:t xml:space="preserve"> extent of the threat to infor</w:t>
      </w:r>
      <w:r w:rsidRPr="00DD540C">
        <w:rPr>
          <w:rFonts w:ascii="Arial" w:hAnsi="Arial" w:cs="Arial"/>
        </w:rPr>
        <w:t>mation and inta</w:t>
      </w:r>
      <w:r w:rsidR="00913E6F">
        <w:rPr>
          <w:rFonts w:ascii="Arial" w:hAnsi="Arial" w:cs="Arial"/>
        </w:rPr>
        <w:t>ngible assets is concisely sum</w:t>
      </w:r>
      <w:r w:rsidRPr="00DD540C">
        <w:rPr>
          <w:rFonts w:ascii="Arial" w:hAnsi="Arial" w:cs="Arial"/>
        </w:rPr>
        <w:t xml:space="preserve">marized in the introduction to the economic espionage page on the Federal Bureau of Investigation's (FBI) Web site: </w:t>
      </w:r>
    </w:p>
    <w:p w:rsidR="00DD540C" w:rsidRPr="00BC23A0" w:rsidRDefault="00DD540C" w:rsidP="00DD540C">
      <w:pPr>
        <w:spacing w:after="0" w:line="240" w:lineRule="auto"/>
        <w:rPr>
          <w:rFonts w:ascii="Arial" w:hAnsi="Arial" w:cs="Arial"/>
          <w:sz w:val="16"/>
          <w:szCs w:val="16"/>
        </w:rPr>
      </w:pPr>
    </w:p>
    <w:p w:rsidR="00DD540C" w:rsidRPr="004911A0" w:rsidRDefault="00DD540C" w:rsidP="009D580F">
      <w:pPr>
        <w:spacing w:after="0" w:line="240" w:lineRule="auto"/>
        <w:ind w:left="720" w:right="720"/>
        <w:rPr>
          <w:rFonts w:ascii="Arial" w:hAnsi="Arial" w:cs="Arial"/>
          <w:i/>
        </w:rPr>
      </w:pPr>
      <w:r w:rsidRPr="004911A0">
        <w:rPr>
          <w:rFonts w:ascii="Arial" w:hAnsi="Arial" w:cs="Arial"/>
          <w:i/>
        </w:rPr>
        <w:t>The Cold War is not over, it has merely moved into a new arena: the gl</w:t>
      </w:r>
      <w:r w:rsidR="00913E6F" w:rsidRPr="004911A0">
        <w:rPr>
          <w:rFonts w:ascii="Arial" w:hAnsi="Arial" w:cs="Arial"/>
          <w:i/>
        </w:rPr>
        <w:t>obal marketplace. The FBI esti</w:t>
      </w:r>
      <w:r w:rsidRPr="004911A0">
        <w:rPr>
          <w:rFonts w:ascii="Arial" w:hAnsi="Arial" w:cs="Arial"/>
          <w:i/>
        </w:rPr>
        <w:t>mates that every year billions of U.S. dollars are lost to foreign competitors who deliberately target economic intelligence in flourishi</w:t>
      </w:r>
      <w:r w:rsidR="00913E6F" w:rsidRPr="004911A0">
        <w:rPr>
          <w:rFonts w:ascii="Arial" w:hAnsi="Arial" w:cs="Arial"/>
          <w:i/>
        </w:rPr>
        <w:t>ng U.S. industries and technologies</w:t>
      </w:r>
      <w:r w:rsidRPr="004911A0">
        <w:rPr>
          <w:rFonts w:ascii="Arial" w:hAnsi="Arial" w:cs="Arial"/>
          <w:i/>
        </w:rPr>
        <w:t xml:space="preserve"> </w:t>
      </w:r>
    </w:p>
    <w:p w:rsidR="00DD540C" w:rsidRPr="00BC23A0" w:rsidRDefault="00DD540C" w:rsidP="00DD540C">
      <w:pPr>
        <w:spacing w:after="0" w:line="240" w:lineRule="auto"/>
        <w:rPr>
          <w:rFonts w:ascii="Arial" w:hAnsi="Arial" w:cs="Arial"/>
          <w:sz w:val="16"/>
          <w:szCs w:val="16"/>
        </w:rPr>
      </w:pPr>
    </w:p>
    <w:p w:rsidR="00DD540C" w:rsidRPr="00DD540C" w:rsidRDefault="00DD540C" w:rsidP="00DD540C">
      <w:pPr>
        <w:spacing w:after="0" w:line="240" w:lineRule="auto"/>
        <w:rPr>
          <w:rFonts w:ascii="Arial" w:hAnsi="Arial" w:cs="Arial"/>
        </w:rPr>
      </w:pPr>
      <w:r w:rsidRPr="00DD540C">
        <w:rPr>
          <w:rFonts w:ascii="Arial" w:hAnsi="Arial" w:cs="Arial"/>
        </w:rPr>
        <w:t xml:space="preserve">The methods that comprise the threat to information assets cover the gamut from old, time-tested techniques to new and innovative collection measures. Among the commonly reported collection methods are: </w:t>
      </w:r>
    </w:p>
    <w:p w:rsidR="00DD540C" w:rsidRPr="00525D4A" w:rsidRDefault="00DD540C" w:rsidP="00A638D9">
      <w:pPr>
        <w:pStyle w:val="ListParagraph"/>
        <w:numPr>
          <w:ilvl w:val="0"/>
          <w:numId w:val="3"/>
        </w:numPr>
        <w:spacing w:after="0" w:line="240" w:lineRule="auto"/>
        <w:rPr>
          <w:rFonts w:ascii="Arial" w:hAnsi="Arial" w:cs="Arial"/>
        </w:rPr>
      </w:pPr>
      <w:r w:rsidRPr="00525D4A">
        <w:rPr>
          <w:rFonts w:ascii="Arial" w:hAnsi="Arial" w:cs="Arial"/>
        </w:rPr>
        <w:t xml:space="preserve">Open source collection of public information </w:t>
      </w:r>
    </w:p>
    <w:p w:rsidR="00DD540C" w:rsidRPr="00525D4A" w:rsidRDefault="00DD540C" w:rsidP="00A638D9">
      <w:pPr>
        <w:pStyle w:val="ListParagraph"/>
        <w:numPr>
          <w:ilvl w:val="0"/>
          <w:numId w:val="3"/>
        </w:numPr>
        <w:spacing w:after="0" w:line="240" w:lineRule="auto"/>
        <w:rPr>
          <w:rFonts w:ascii="Arial" w:hAnsi="Arial" w:cs="Arial"/>
        </w:rPr>
      </w:pPr>
      <w:r w:rsidRPr="00525D4A">
        <w:rPr>
          <w:rFonts w:ascii="Arial" w:hAnsi="Arial" w:cs="Arial"/>
        </w:rPr>
        <w:t xml:space="preserve">Data mining and /or the use of information brokers </w:t>
      </w:r>
    </w:p>
    <w:p w:rsidR="00DD540C" w:rsidRPr="00525D4A" w:rsidRDefault="00DD540C" w:rsidP="00A638D9">
      <w:pPr>
        <w:pStyle w:val="ListParagraph"/>
        <w:numPr>
          <w:ilvl w:val="0"/>
          <w:numId w:val="3"/>
        </w:numPr>
        <w:spacing w:after="0" w:line="240" w:lineRule="auto"/>
        <w:rPr>
          <w:rFonts w:ascii="Arial" w:hAnsi="Arial" w:cs="Arial"/>
        </w:rPr>
      </w:pPr>
      <w:r w:rsidRPr="00525D4A">
        <w:rPr>
          <w:rFonts w:ascii="Arial" w:hAnsi="Arial" w:cs="Arial"/>
        </w:rPr>
        <w:t xml:space="preserve">Social engineering and other elicitation techniques </w:t>
      </w:r>
    </w:p>
    <w:p w:rsidR="00DD540C" w:rsidRPr="00525D4A" w:rsidRDefault="00DD540C" w:rsidP="00A638D9">
      <w:pPr>
        <w:pStyle w:val="ListParagraph"/>
        <w:numPr>
          <w:ilvl w:val="0"/>
          <w:numId w:val="3"/>
        </w:numPr>
        <w:spacing w:after="0" w:line="240" w:lineRule="auto"/>
        <w:rPr>
          <w:rFonts w:ascii="Arial" w:hAnsi="Arial" w:cs="Arial"/>
        </w:rPr>
      </w:pPr>
      <w:r w:rsidRPr="00525D4A">
        <w:rPr>
          <w:rFonts w:ascii="Arial" w:hAnsi="Arial" w:cs="Arial"/>
        </w:rPr>
        <w:t xml:space="preserve">Co-opting/recruiting a current or former employee (or trusted third party) </w:t>
      </w:r>
    </w:p>
    <w:p w:rsidR="00DD540C" w:rsidRPr="00525D4A" w:rsidRDefault="00DD540C" w:rsidP="00A638D9">
      <w:pPr>
        <w:pStyle w:val="ListParagraph"/>
        <w:numPr>
          <w:ilvl w:val="0"/>
          <w:numId w:val="3"/>
        </w:numPr>
        <w:spacing w:after="0" w:line="240" w:lineRule="auto"/>
        <w:rPr>
          <w:rFonts w:ascii="Arial" w:hAnsi="Arial" w:cs="Arial"/>
        </w:rPr>
      </w:pPr>
      <w:r w:rsidRPr="00525D4A">
        <w:rPr>
          <w:rFonts w:ascii="Arial" w:hAnsi="Arial" w:cs="Arial"/>
        </w:rPr>
        <w:t xml:space="preserve">Hiring key employees away from the targeted organization </w:t>
      </w:r>
    </w:p>
    <w:p w:rsidR="00DD540C" w:rsidRPr="00525D4A" w:rsidRDefault="00DD540C" w:rsidP="00A638D9">
      <w:pPr>
        <w:pStyle w:val="ListParagraph"/>
        <w:numPr>
          <w:ilvl w:val="0"/>
          <w:numId w:val="3"/>
        </w:numPr>
        <w:spacing w:after="0" w:line="240" w:lineRule="auto"/>
        <w:rPr>
          <w:rFonts w:ascii="Arial" w:hAnsi="Arial" w:cs="Arial"/>
        </w:rPr>
      </w:pPr>
      <w:r w:rsidRPr="00525D4A">
        <w:rPr>
          <w:rFonts w:ascii="Arial" w:hAnsi="Arial" w:cs="Arial"/>
        </w:rPr>
        <w:t xml:space="preserve">Targeting meetings and conferences </w:t>
      </w:r>
    </w:p>
    <w:p w:rsidR="00DD540C" w:rsidRPr="00525D4A" w:rsidRDefault="00DD540C" w:rsidP="00A638D9">
      <w:pPr>
        <w:pStyle w:val="ListParagraph"/>
        <w:numPr>
          <w:ilvl w:val="0"/>
          <w:numId w:val="3"/>
        </w:numPr>
        <w:spacing w:after="0" w:line="240" w:lineRule="auto"/>
        <w:rPr>
          <w:rFonts w:ascii="Arial" w:hAnsi="Arial" w:cs="Arial"/>
        </w:rPr>
      </w:pPr>
      <w:r w:rsidRPr="00525D4A">
        <w:rPr>
          <w:rFonts w:ascii="Arial" w:hAnsi="Arial" w:cs="Arial"/>
        </w:rPr>
        <w:t xml:space="preserve">Electronic eavesdropping </w:t>
      </w:r>
    </w:p>
    <w:p w:rsidR="00DD540C" w:rsidRPr="00525D4A" w:rsidRDefault="00DD540C" w:rsidP="00A638D9">
      <w:pPr>
        <w:pStyle w:val="ListParagraph"/>
        <w:numPr>
          <w:ilvl w:val="0"/>
          <w:numId w:val="3"/>
        </w:numPr>
        <w:spacing w:after="0" w:line="240" w:lineRule="auto"/>
        <w:rPr>
          <w:rFonts w:ascii="Arial" w:hAnsi="Arial" w:cs="Arial"/>
        </w:rPr>
      </w:pPr>
      <w:r w:rsidRPr="00525D4A">
        <w:rPr>
          <w:rFonts w:ascii="Arial" w:hAnsi="Arial" w:cs="Arial"/>
        </w:rPr>
        <w:t xml:space="preserve">Theft of hardcopy information </w:t>
      </w:r>
    </w:p>
    <w:p w:rsidR="00DD540C" w:rsidRPr="00525D4A" w:rsidRDefault="00DD540C" w:rsidP="00A638D9">
      <w:pPr>
        <w:pStyle w:val="ListParagraph"/>
        <w:numPr>
          <w:ilvl w:val="0"/>
          <w:numId w:val="3"/>
        </w:numPr>
        <w:spacing w:after="0" w:line="240" w:lineRule="auto"/>
        <w:rPr>
          <w:rFonts w:ascii="Arial" w:hAnsi="Arial" w:cs="Arial"/>
        </w:rPr>
      </w:pPr>
      <w:r w:rsidRPr="00525D4A">
        <w:rPr>
          <w:rFonts w:ascii="Arial" w:hAnsi="Arial" w:cs="Arial"/>
        </w:rPr>
        <w:t xml:space="preserve">Theft of softcopy information/ </w:t>
      </w:r>
      <w:proofErr w:type="gramStart"/>
      <w:r w:rsidRPr="00525D4A">
        <w:rPr>
          <w:rFonts w:ascii="Arial" w:hAnsi="Arial" w:cs="Arial"/>
        </w:rPr>
        <w:t xml:space="preserve">media </w:t>
      </w:r>
      <w:r w:rsidR="009D580F" w:rsidRPr="00525D4A">
        <w:rPr>
          <w:rFonts w:ascii="Arial" w:hAnsi="Arial" w:cs="Arial"/>
        </w:rPr>
        <w:t xml:space="preserve"> </w:t>
      </w:r>
      <w:r w:rsidRPr="00525D4A">
        <w:rPr>
          <w:rFonts w:ascii="Arial" w:hAnsi="Arial" w:cs="Arial"/>
        </w:rPr>
        <w:t>(</w:t>
      </w:r>
      <w:proofErr w:type="gramEnd"/>
      <w:r w:rsidR="009D580F" w:rsidRPr="00525D4A">
        <w:rPr>
          <w:rFonts w:ascii="Arial" w:hAnsi="Arial" w:cs="Arial"/>
        </w:rPr>
        <w:t>e.g., thumb</w:t>
      </w:r>
      <w:r w:rsidRPr="00525D4A">
        <w:rPr>
          <w:rFonts w:ascii="Arial" w:hAnsi="Arial" w:cs="Arial"/>
        </w:rPr>
        <w:t xml:space="preserve"> drives, laptop computers, mobile devices, etc.) </w:t>
      </w:r>
    </w:p>
    <w:p w:rsidR="00DD540C" w:rsidRPr="00525D4A" w:rsidRDefault="00DD540C" w:rsidP="00A638D9">
      <w:pPr>
        <w:pStyle w:val="ListParagraph"/>
        <w:numPr>
          <w:ilvl w:val="0"/>
          <w:numId w:val="3"/>
        </w:numPr>
        <w:spacing w:after="0" w:line="240" w:lineRule="auto"/>
        <w:rPr>
          <w:rFonts w:ascii="Arial" w:hAnsi="Arial" w:cs="Arial"/>
        </w:rPr>
      </w:pPr>
      <w:r w:rsidRPr="00525D4A">
        <w:rPr>
          <w:rFonts w:ascii="Arial" w:hAnsi="Arial" w:cs="Arial"/>
        </w:rPr>
        <w:t xml:space="preserve">Unauthorized penetration of information systems (e.g., hacking) </w:t>
      </w:r>
    </w:p>
    <w:p w:rsidR="00DD540C" w:rsidRPr="00525D4A" w:rsidRDefault="00DD540C" w:rsidP="00A638D9">
      <w:pPr>
        <w:pStyle w:val="ListParagraph"/>
        <w:numPr>
          <w:ilvl w:val="0"/>
          <w:numId w:val="3"/>
        </w:numPr>
        <w:spacing w:after="0" w:line="240" w:lineRule="auto"/>
        <w:rPr>
          <w:rFonts w:ascii="Arial" w:hAnsi="Arial" w:cs="Arial"/>
        </w:rPr>
      </w:pPr>
      <w:r w:rsidRPr="00525D4A">
        <w:rPr>
          <w:rFonts w:ascii="Arial" w:hAnsi="Arial" w:cs="Arial"/>
        </w:rPr>
        <w:t xml:space="preserve">Unauthorized access to information systems by insiders </w:t>
      </w:r>
    </w:p>
    <w:p w:rsidR="00DD540C" w:rsidRPr="00525D4A" w:rsidRDefault="00DD540C" w:rsidP="00A638D9">
      <w:pPr>
        <w:pStyle w:val="ListParagraph"/>
        <w:numPr>
          <w:ilvl w:val="0"/>
          <w:numId w:val="3"/>
        </w:numPr>
        <w:spacing w:after="0" w:line="240" w:lineRule="auto"/>
        <w:rPr>
          <w:rFonts w:ascii="Arial" w:hAnsi="Arial" w:cs="Arial"/>
        </w:rPr>
      </w:pPr>
      <w:r w:rsidRPr="00525D4A">
        <w:rPr>
          <w:rFonts w:ascii="Arial" w:hAnsi="Arial" w:cs="Arial"/>
        </w:rPr>
        <w:t xml:space="preserve">Exploitation of joint venture partners or other trusted third parties </w:t>
      </w:r>
    </w:p>
    <w:p w:rsidR="00DD540C" w:rsidRPr="00525D4A" w:rsidRDefault="00DD540C" w:rsidP="00A638D9">
      <w:pPr>
        <w:pStyle w:val="ListParagraph"/>
        <w:numPr>
          <w:ilvl w:val="0"/>
          <w:numId w:val="3"/>
        </w:numPr>
        <w:spacing w:after="0" w:line="240" w:lineRule="auto"/>
        <w:rPr>
          <w:rFonts w:ascii="Arial" w:hAnsi="Arial" w:cs="Arial"/>
        </w:rPr>
      </w:pPr>
      <w:r w:rsidRPr="00525D4A">
        <w:rPr>
          <w:rFonts w:ascii="Arial" w:hAnsi="Arial" w:cs="Arial"/>
        </w:rPr>
        <w:t xml:space="preserve">Unauthorized physical access to (or observation of) information </w:t>
      </w:r>
    </w:p>
    <w:p w:rsidR="00DD540C" w:rsidRPr="00525D4A" w:rsidRDefault="00DD540C" w:rsidP="00A638D9">
      <w:pPr>
        <w:pStyle w:val="ListParagraph"/>
        <w:numPr>
          <w:ilvl w:val="0"/>
          <w:numId w:val="3"/>
        </w:numPr>
        <w:spacing w:after="0" w:line="240" w:lineRule="auto"/>
        <w:rPr>
          <w:rFonts w:ascii="Arial" w:hAnsi="Arial" w:cs="Arial"/>
        </w:rPr>
      </w:pPr>
      <w:r w:rsidRPr="00525D4A">
        <w:rPr>
          <w:rFonts w:ascii="Arial" w:hAnsi="Arial" w:cs="Arial"/>
        </w:rPr>
        <w:t xml:space="preserve">Misdirected e-mail or other electronic communications </w:t>
      </w:r>
    </w:p>
    <w:p w:rsidR="00DD540C" w:rsidRPr="00525D4A" w:rsidRDefault="00DD540C" w:rsidP="00A638D9">
      <w:pPr>
        <w:pStyle w:val="ListParagraph"/>
        <w:numPr>
          <w:ilvl w:val="0"/>
          <w:numId w:val="3"/>
        </w:numPr>
        <w:spacing w:after="0" w:line="240" w:lineRule="auto"/>
        <w:rPr>
          <w:rFonts w:ascii="Arial" w:hAnsi="Arial" w:cs="Arial"/>
        </w:rPr>
      </w:pPr>
      <w:r w:rsidRPr="00525D4A">
        <w:rPr>
          <w:rFonts w:ascii="Arial" w:hAnsi="Arial" w:cs="Arial"/>
        </w:rPr>
        <w:t xml:space="preserve">Deliberate disclosure (e.g., by a disgruntled employee) </w:t>
      </w:r>
    </w:p>
    <w:p w:rsidR="00DD540C" w:rsidRPr="00525D4A" w:rsidRDefault="00DD540C" w:rsidP="00A638D9">
      <w:pPr>
        <w:pStyle w:val="ListParagraph"/>
        <w:numPr>
          <w:ilvl w:val="0"/>
          <w:numId w:val="3"/>
        </w:numPr>
        <w:spacing w:after="0" w:line="240" w:lineRule="auto"/>
        <w:rPr>
          <w:rFonts w:ascii="Arial" w:hAnsi="Arial" w:cs="Arial"/>
        </w:rPr>
      </w:pPr>
      <w:r w:rsidRPr="00525D4A">
        <w:rPr>
          <w:rFonts w:ascii="Arial" w:hAnsi="Arial" w:cs="Arial"/>
        </w:rPr>
        <w:t xml:space="preserve">Inadvertent disclosure through errors or by accident </w:t>
      </w:r>
    </w:p>
    <w:p w:rsidR="00DD540C" w:rsidRPr="00525D4A" w:rsidRDefault="00DD540C" w:rsidP="00A638D9">
      <w:pPr>
        <w:pStyle w:val="ListParagraph"/>
        <w:numPr>
          <w:ilvl w:val="0"/>
          <w:numId w:val="3"/>
        </w:numPr>
        <w:spacing w:after="0" w:line="240" w:lineRule="auto"/>
        <w:rPr>
          <w:rFonts w:ascii="Arial" w:hAnsi="Arial" w:cs="Arial"/>
        </w:rPr>
      </w:pPr>
      <w:r w:rsidRPr="00525D4A">
        <w:rPr>
          <w:rFonts w:ascii="Arial" w:hAnsi="Arial" w:cs="Arial"/>
        </w:rPr>
        <w:t xml:space="preserve">Inadvertent disclosure through third parties who may not maintain the same security standards that your organization does </w:t>
      </w:r>
    </w:p>
    <w:p w:rsidR="00DD540C" w:rsidRPr="00BC23A0" w:rsidRDefault="00DD540C" w:rsidP="00DD540C">
      <w:pPr>
        <w:spacing w:after="0" w:line="240" w:lineRule="auto"/>
        <w:rPr>
          <w:rFonts w:ascii="Arial" w:hAnsi="Arial" w:cs="Arial"/>
          <w:sz w:val="16"/>
          <w:szCs w:val="16"/>
        </w:rPr>
      </w:pPr>
    </w:p>
    <w:p w:rsidR="00DD540C" w:rsidRPr="00DD540C" w:rsidRDefault="00DD540C" w:rsidP="00DD540C">
      <w:pPr>
        <w:spacing w:after="0" w:line="240" w:lineRule="auto"/>
        <w:rPr>
          <w:rFonts w:ascii="Arial" w:hAnsi="Arial" w:cs="Arial"/>
        </w:rPr>
      </w:pPr>
      <w:r w:rsidRPr="00DD540C">
        <w:rPr>
          <w:rFonts w:ascii="Arial" w:hAnsi="Arial" w:cs="Arial"/>
        </w:rPr>
        <w:t>One specific threat that is worth mentioning separately is that of laptop computer theft. A recent research report (for the ASIS Foundation) by consultant</w:t>
      </w:r>
      <w:r w:rsidR="009D580F">
        <w:rPr>
          <w:rFonts w:ascii="Arial" w:hAnsi="Arial" w:cs="Arial"/>
        </w:rPr>
        <w:t xml:space="preserve"> Glenn Kitteringham, CPP, stud</w:t>
      </w:r>
      <w:r w:rsidRPr="00DD540C">
        <w:rPr>
          <w:rFonts w:ascii="Arial" w:hAnsi="Arial" w:cs="Arial"/>
        </w:rPr>
        <w:t xml:space="preserve">ied the theft of laptops. The report noted that a 2006 Ponemon Institute survey found that 81% of companies responding reported the loss of one or more laptop computers in the preceding </w:t>
      </w:r>
    </w:p>
    <w:p w:rsidR="00DD540C" w:rsidRPr="00DD540C" w:rsidRDefault="00DD540C" w:rsidP="00DD540C">
      <w:pPr>
        <w:spacing w:after="0" w:line="240" w:lineRule="auto"/>
        <w:rPr>
          <w:rFonts w:ascii="Arial" w:hAnsi="Arial" w:cs="Arial"/>
        </w:rPr>
      </w:pPr>
      <w:r w:rsidRPr="00DD540C">
        <w:rPr>
          <w:rFonts w:ascii="Arial" w:hAnsi="Arial" w:cs="Arial"/>
        </w:rPr>
        <w:t xml:space="preserve">12 months. Kitteringham's study also mentioned that according to the FBI, 97% of stolen laptops are never recovered (Kitteringham, 2008, p. 5). In a recent interview with the author, Kitteringham mentioned that </w:t>
      </w:r>
      <w:r w:rsidR="009D580F">
        <w:rPr>
          <w:rFonts w:ascii="Arial" w:hAnsi="Arial" w:cs="Arial"/>
        </w:rPr>
        <w:t>the original intent of the lap</w:t>
      </w:r>
      <w:r w:rsidRPr="00DD540C">
        <w:rPr>
          <w:rFonts w:ascii="Arial" w:hAnsi="Arial" w:cs="Arial"/>
        </w:rPr>
        <w:t xml:space="preserve">top theft research study was to focus on theft of the hardware, </w:t>
      </w:r>
      <w:r w:rsidR="009D580F">
        <w:rPr>
          <w:rFonts w:ascii="Arial" w:hAnsi="Arial" w:cs="Arial"/>
        </w:rPr>
        <w:t>but as he uncovered more infor</w:t>
      </w:r>
      <w:r w:rsidRPr="00DD540C">
        <w:rPr>
          <w:rFonts w:ascii="Arial" w:hAnsi="Arial" w:cs="Arial"/>
        </w:rPr>
        <w:t>mation he realized that the real threat in stolen laptops was the loss of the data (or information assets) they con</w:t>
      </w:r>
      <w:r w:rsidR="009D580F">
        <w:rPr>
          <w:rFonts w:ascii="Arial" w:hAnsi="Arial" w:cs="Arial"/>
        </w:rPr>
        <w:t>tained. This changed the direc</w:t>
      </w:r>
      <w:r w:rsidRPr="00DD540C">
        <w:rPr>
          <w:rFonts w:ascii="Arial" w:hAnsi="Arial" w:cs="Arial"/>
        </w:rPr>
        <w:t>tion of his research and resulted in a conclusion that information protection measures were a more immediate need than hardware the</w:t>
      </w:r>
      <w:r w:rsidR="009D580F">
        <w:rPr>
          <w:rFonts w:ascii="Arial" w:hAnsi="Arial" w:cs="Arial"/>
        </w:rPr>
        <w:t>ft pre</w:t>
      </w:r>
      <w:r w:rsidRPr="00DD540C">
        <w:rPr>
          <w:rFonts w:ascii="Arial" w:hAnsi="Arial" w:cs="Arial"/>
        </w:rPr>
        <w:t xml:space="preserve">vention (Kitteringham, 2009). </w:t>
      </w:r>
    </w:p>
    <w:p w:rsidR="00DD540C" w:rsidRPr="00DD540C" w:rsidRDefault="00DD540C" w:rsidP="00DD540C">
      <w:pPr>
        <w:spacing w:after="0" w:line="240" w:lineRule="auto"/>
        <w:rPr>
          <w:rFonts w:ascii="Arial" w:hAnsi="Arial" w:cs="Arial"/>
        </w:rPr>
      </w:pPr>
    </w:p>
    <w:p w:rsidR="009D580F" w:rsidRDefault="00DD540C" w:rsidP="00DD540C">
      <w:pPr>
        <w:spacing w:after="0" w:line="240" w:lineRule="auto"/>
        <w:rPr>
          <w:rFonts w:ascii="Arial" w:hAnsi="Arial" w:cs="Arial"/>
        </w:rPr>
      </w:pPr>
      <w:r w:rsidRPr="00DD540C">
        <w:rPr>
          <w:rFonts w:ascii="Arial" w:hAnsi="Arial" w:cs="Arial"/>
        </w:rPr>
        <w:lastRenderedPageBreak/>
        <w:t>There is often a controversy over whether the primary s</w:t>
      </w:r>
      <w:r w:rsidR="009D580F">
        <w:rPr>
          <w:rFonts w:ascii="Arial" w:hAnsi="Arial" w:cs="Arial"/>
        </w:rPr>
        <w:t>ource of the threat to informa</w:t>
      </w:r>
      <w:r w:rsidRPr="00DD540C">
        <w:rPr>
          <w:rFonts w:ascii="Arial" w:hAnsi="Arial" w:cs="Arial"/>
        </w:rPr>
        <w:t>tion comes from outside the organization or from insiders (employees and others with a trusted relationship). Several studies, including a report by the U.S. Secret Service and another one by the Defense Department's Personnel Security R</w:t>
      </w:r>
      <w:r w:rsidR="009D580F">
        <w:rPr>
          <w:rFonts w:ascii="Arial" w:hAnsi="Arial" w:cs="Arial"/>
        </w:rPr>
        <w:t>esearch Center (PERSEREC), con</w:t>
      </w:r>
      <w:r w:rsidRPr="00DD540C">
        <w:rPr>
          <w:rFonts w:ascii="Arial" w:hAnsi="Arial" w:cs="Arial"/>
        </w:rPr>
        <w:t>clude that a significant portion of the threat is attributable to insiders. Insiders have some level of authorized access, they know "the system," and th</w:t>
      </w:r>
      <w:r w:rsidR="009D580F">
        <w:rPr>
          <w:rFonts w:ascii="Arial" w:hAnsi="Arial" w:cs="Arial"/>
        </w:rPr>
        <w:t>ey know where to look for valu</w:t>
      </w:r>
      <w:r w:rsidRPr="00DD540C">
        <w:rPr>
          <w:rFonts w:ascii="Arial" w:hAnsi="Arial" w:cs="Arial"/>
        </w:rPr>
        <w:t xml:space="preserve">able information. </w:t>
      </w:r>
    </w:p>
    <w:p w:rsidR="009D580F" w:rsidRPr="00BC23A0" w:rsidRDefault="009D580F" w:rsidP="00DD540C">
      <w:pPr>
        <w:spacing w:after="0" w:line="240" w:lineRule="auto"/>
        <w:rPr>
          <w:rFonts w:ascii="Arial" w:hAnsi="Arial" w:cs="Arial"/>
          <w:sz w:val="16"/>
          <w:szCs w:val="16"/>
        </w:rPr>
      </w:pPr>
    </w:p>
    <w:p w:rsidR="004911A0" w:rsidRDefault="00DD540C" w:rsidP="00DD540C">
      <w:pPr>
        <w:spacing w:after="0" w:line="240" w:lineRule="auto"/>
        <w:rPr>
          <w:rFonts w:ascii="Arial" w:hAnsi="Arial" w:cs="Arial"/>
        </w:rPr>
      </w:pPr>
      <w:r w:rsidRPr="00DD540C">
        <w:rPr>
          <w:rFonts w:ascii="Arial" w:hAnsi="Arial" w:cs="Arial"/>
        </w:rPr>
        <w:t xml:space="preserve">According to the 2007 Trends in Proprietary Information Loss Survey Report: </w:t>
      </w:r>
    </w:p>
    <w:p w:rsidR="004911A0" w:rsidRPr="00BC23A0" w:rsidRDefault="004911A0" w:rsidP="00DD540C">
      <w:pPr>
        <w:spacing w:after="0" w:line="240" w:lineRule="auto"/>
        <w:rPr>
          <w:rFonts w:ascii="Arial" w:hAnsi="Arial" w:cs="Arial"/>
          <w:sz w:val="16"/>
          <w:szCs w:val="16"/>
        </w:rPr>
      </w:pPr>
    </w:p>
    <w:p w:rsidR="00DD540C" w:rsidRPr="004911A0" w:rsidRDefault="00DD540C" w:rsidP="004911A0">
      <w:pPr>
        <w:spacing w:after="0" w:line="240" w:lineRule="auto"/>
        <w:ind w:left="720" w:right="720"/>
        <w:rPr>
          <w:rFonts w:ascii="Arial" w:hAnsi="Arial" w:cs="Arial"/>
          <w:i/>
        </w:rPr>
      </w:pPr>
      <w:r w:rsidRPr="004911A0">
        <w:rPr>
          <w:rFonts w:ascii="Arial" w:hAnsi="Arial" w:cs="Arial"/>
          <w:i/>
        </w:rPr>
        <w:t xml:space="preserve">"The largest threats to proprietary information are from those with a trusted relationship with the organization — current and former employees and those partners, outsourced providers, and customers ..." (ASIS International /ASIS Foundation, August 2007, p. 29). </w:t>
      </w:r>
    </w:p>
    <w:p w:rsidR="00DD540C" w:rsidRPr="00BC23A0" w:rsidRDefault="00DD540C" w:rsidP="00DD540C">
      <w:pPr>
        <w:spacing w:after="0" w:line="240" w:lineRule="auto"/>
        <w:rPr>
          <w:rFonts w:ascii="Arial" w:hAnsi="Arial" w:cs="Arial"/>
          <w:sz w:val="16"/>
          <w:szCs w:val="16"/>
        </w:rPr>
      </w:pPr>
    </w:p>
    <w:p w:rsidR="00DD540C" w:rsidRPr="00DD540C" w:rsidRDefault="00DD540C" w:rsidP="00DD540C">
      <w:pPr>
        <w:spacing w:after="0" w:line="240" w:lineRule="auto"/>
        <w:rPr>
          <w:rFonts w:ascii="Arial" w:hAnsi="Arial" w:cs="Arial"/>
        </w:rPr>
      </w:pPr>
      <w:r w:rsidRPr="00DD540C">
        <w:rPr>
          <w:rFonts w:ascii="Arial" w:hAnsi="Arial" w:cs="Arial"/>
        </w:rPr>
        <w:t xml:space="preserve">Beyond the question of insider versus outsider, we need to take a look at who our adversaries might be in terms to threats to our information </w:t>
      </w:r>
      <w:r w:rsidR="009D580F">
        <w:rPr>
          <w:rFonts w:ascii="Arial" w:hAnsi="Arial" w:cs="Arial"/>
        </w:rPr>
        <w:t>assets. The collectors (or per</w:t>
      </w:r>
      <w:r w:rsidRPr="00DD540C">
        <w:rPr>
          <w:rFonts w:ascii="Arial" w:hAnsi="Arial" w:cs="Arial"/>
        </w:rPr>
        <w:t xml:space="preserve">petrators) are fairly well defined by the list of methods previously mentioned in this section. However, we should also consider who the "customers" or end users of the information might be. Being able to distinguish between the collector and the end </w:t>
      </w:r>
      <w:r w:rsidR="009D580F">
        <w:rPr>
          <w:rFonts w:ascii="Arial" w:hAnsi="Arial" w:cs="Arial"/>
        </w:rPr>
        <w:t>user allows security pro</w:t>
      </w:r>
      <w:r w:rsidRPr="00DD540C">
        <w:rPr>
          <w:rFonts w:ascii="Arial" w:hAnsi="Arial" w:cs="Arial"/>
        </w:rPr>
        <w:t>fessionals to deve</w:t>
      </w:r>
      <w:r w:rsidR="009D580F">
        <w:rPr>
          <w:rFonts w:ascii="Arial" w:hAnsi="Arial" w:cs="Arial"/>
        </w:rPr>
        <w:t>lop more effective risk mitiga</w:t>
      </w:r>
      <w:r w:rsidRPr="00DD540C">
        <w:rPr>
          <w:rFonts w:ascii="Arial" w:hAnsi="Arial" w:cs="Arial"/>
        </w:rPr>
        <w:t xml:space="preserve">tion strategies for information asset protection. </w:t>
      </w:r>
    </w:p>
    <w:p w:rsidR="00DD540C" w:rsidRPr="00BC23A0" w:rsidRDefault="00DD540C" w:rsidP="00DD540C">
      <w:pPr>
        <w:spacing w:after="0" w:line="240" w:lineRule="auto"/>
        <w:rPr>
          <w:rFonts w:ascii="Arial" w:hAnsi="Arial" w:cs="Arial"/>
          <w:sz w:val="16"/>
          <w:szCs w:val="16"/>
        </w:rPr>
      </w:pPr>
    </w:p>
    <w:p w:rsidR="00DD540C" w:rsidRPr="00DD540C" w:rsidRDefault="00DD540C" w:rsidP="00DD540C">
      <w:pPr>
        <w:spacing w:after="0" w:line="240" w:lineRule="auto"/>
        <w:rPr>
          <w:rFonts w:ascii="Arial" w:hAnsi="Arial" w:cs="Arial"/>
        </w:rPr>
      </w:pPr>
      <w:r w:rsidRPr="00DD540C">
        <w:rPr>
          <w:rFonts w:ascii="Arial" w:hAnsi="Arial" w:cs="Arial"/>
        </w:rPr>
        <w:t xml:space="preserve">End users may be the same as the collectors, but often are not. Among common end users for compromised information assets are: </w:t>
      </w:r>
    </w:p>
    <w:p w:rsidR="00DD540C" w:rsidRPr="004911A0" w:rsidRDefault="00DD540C" w:rsidP="00A638D9">
      <w:pPr>
        <w:pStyle w:val="ListParagraph"/>
        <w:numPr>
          <w:ilvl w:val="0"/>
          <w:numId w:val="4"/>
        </w:numPr>
        <w:spacing w:after="0" w:line="240" w:lineRule="auto"/>
        <w:rPr>
          <w:rFonts w:ascii="Arial" w:hAnsi="Arial" w:cs="Arial"/>
        </w:rPr>
      </w:pPr>
      <w:r w:rsidRPr="004911A0">
        <w:rPr>
          <w:rFonts w:ascii="Arial" w:hAnsi="Arial" w:cs="Arial"/>
        </w:rPr>
        <w:t xml:space="preserve">Domestic and foreign competitors </w:t>
      </w:r>
    </w:p>
    <w:p w:rsidR="00DD540C" w:rsidRPr="004911A0" w:rsidRDefault="00DD540C" w:rsidP="00A638D9">
      <w:pPr>
        <w:pStyle w:val="ListParagraph"/>
        <w:numPr>
          <w:ilvl w:val="0"/>
          <w:numId w:val="4"/>
        </w:numPr>
        <w:spacing w:after="0" w:line="240" w:lineRule="auto"/>
        <w:rPr>
          <w:rFonts w:ascii="Arial" w:hAnsi="Arial" w:cs="Arial"/>
        </w:rPr>
      </w:pPr>
      <w:r w:rsidRPr="004911A0">
        <w:rPr>
          <w:rFonts w:ascii="Arial" w:hAnsi="Arial" w:cs="Arial"/>
        </w:rPr>
        <w:t xml:space="preserve">Foreign governments </w:t>
      </w:r>
    </w:p>
    <w:p w:rsidR="00DD540C" w:rsidRPr="004911A0" w:rsidRDefault="00DD540C" w:rsidP="00A638D9">
      <w:pPr>
        <w:pStyle w:val="ListParagraph"/>
        <w:numPr>
          <w:ilvl w:val="0"/>
          <w:numId w:val="4"/>
        </w:numPr>
        <w:spacing w:after="0" w:line="240" w:lineRule="auto"/>
        <w:rPr>
          <w:rFonts w:ascii="Arial" w:hAnsi="Arial" w:cs="Arial"/>
        </w:rPr>
      </w:pPr>
      <w:r w:rsidRPr="004911A0">
        <w:rPr>
          <w:rFonts w:ascii="Arial" w:hAnsi="Arial" w:cs="Arial"/>
        </w:rPr>
        <w:t xml:space="preserve">Organized criminal enterprises </w:t>
      </w:r>
    </w:p>
    <w:p w:rsidR="00DD540C" w:rsidRPr="004911A0" w:rsidRDefault="00DD540C" w:rsidP="00A638D9">
      <w:pPr>
        <w:pStyle w:val="ListParagraph"/>
        <w:numPr>
          <w:ilvl w:val="0"/>
          <w:numId w:val="4"/>
        </w:numPr>
        <w:spacing w:after="0" w:line="240" w:lineRule="auto"/>
        <w:rPr>
          <w:rFonts w:ascii="Arial" w:hAnsi="Arial" w:cs="Arial"/>
        </w:rPr>
      </w:pPr>
      <w:r w:rsidRPr="004911A0">
        <w:rPr>
          <w:rFonts w:ascii="Arial" w:hAnsi="Arial" w:cs="Arial"/>
        </w:rPr>
        <w:t xml:space="preserve">Information brokers </w:t>
      </w:r>
    </w:p>
    <w:p w:rsidR="00DD540C" w:rsidRPr="004911A0" w:rsidRDefault="00DD540C" w:rsidP="00A638D9">
      <w:pPr>
        <w:pStyle w:val="ListParagraph"/>
        <w:numPr>
          <w:ilvl w:val="0"/>
          <w:numId w:val="4"/>
        </w:numPr>
        <w:spacing w:after="0" w:line="240" w:lineRule="auto"/>
        <w:rPr>
          <w:rFonts w:ascii="Arial" w:hAnsi="Arial" w:cs="Arial"/>
        </w:rPr>
      </w:pPr>
      <w:r w:rsidRPr="004911A0">
        <w:rPr>
          <w:rFonts w:ascii="Arial" w:hAnsi="Arial" w:cs="Arial"/>
        </w:rPr>
        <w:t xml:space="preserve">Activist groups (environmental, animal rights, monetary rights, </w:t>
      </w:r>
      <w:r w:rsidR="00525D4A" w:rsidRPr="004911A0">
        <w:rPr>
          <w:rFonts w:ascii="Arial" w:hAnsi="Arial" w:cs="Arial"/>
        </w:rPr>
        <w:t>ant capitalist</w:t>
      </w:r>
      <w:r w:rsidRPr="004911A0">
        <w:rPr>
          <w:rFonts w:ascii="Arial" w:hAnsi="Arial" w:cs="Arial"/>
        </w:rPr>
        <w:t xml:space="preserve">, etc.) </w:t>
      </w:r>
    </w:p>
    <w:p w:rsidR="00DD540C" w:rsidRPr="004911A0" w:rsidRDefault="00DD540C" w:rsidP="00A638D9">
      <w:pPr>
        <w:pStyle w:val="ListParagraph"/>
        <w:numPr>
          <w:ilvl w:val="0"/>
          <w:numId w:val="4"/>
        </w:numPr>
        <w:spacing w:after="0" w:line="240" w:lineRule="auto"/>
        <w:rPr>
          <w:rFonts w:ascii="Arial" w:hAnsi="Arial" w:cs="Arial"/>
        </w:rPr>
      </w:pPr>
      <w:r w:rsidRPr="004911A0">
        <w:rPr>
          <w:rFonts w:ascii="Arial" w:hAnsi="Arial" w:cs="Arial"/>
        </w:rPr>
        <w:t xml:space="preserve">Terrorist groups </w:t>
      </w:r>
    </w:p>
    <w:p w:rsidR="00DD540C" w:rsidRPr="004911A0" w:rsidRDefault="00DD540C" w:rsidP="00A638D9">
      <w:pPr>
        <w:pStyle w:val="ListParagraph"/>
        <w:numPr>
          <w:ilvl w:val="0"/>
          <w:numId w:val="4"/>
        </w:numPr>
        <w:spacing w:after="0" w:line="240" w:lineRule="auto"/>
        <w:rPr>
          <w:rFonts w:ascii="Arial" w:hAnsi="Arial" w:cs="Arial"/>
        </w:rPr>
      </w:pPr>
      <w:r w:rsidRPr="004911A0">
        <w:rPr>
          <w:rFonts w:ascii="Arial" w:hAnsi="Arial" w:cs="Arial"/>
        </w:rPr>
        <w:t xml:space="preserve">Political advisors </w:t>
      </w:r>
    </w:p>
    <w:p w:rsidR="00DD540C" w:rsidRPr="004911A0" w:rsidRDefault="00DD540C" w:rsidP="00A638D9">
      <w:pPr>
        <w:pStyle w:val="ListParagraph"/>
        <w:numPr>
          <w:ilvl w:val="0"/>
          <w:numId w:val="4"/>
        </w:numPr>
        <w:spacing w:after="0" w:line="240" w:lineRule="auto"/>
        <w:rPr>
          <w:rFonts w:ascii="Arial" w:hAnsi="Arial" w:cs="Arial"/>
        </w:rPr>
      </w:pPr>
      <w:r w:rsidRPr="004911A0">
        <w:rPr>
          <w:rFonts w:ascii="Arial" w:hAnsi="Arial" w:cs="Arial"/>
        </w:rPr>
        <w:t xml:space="preserve">Quasi-government groups </w:t>
      </w:r>
    </w:p>
    <w:p w:rsidR="00DD540C" w:rsidRPr="004911A0" w:rsidRDefault="00DD540C" w:rsidP="00A638D9">
      <w:pPr>
        <w:pStyle w:val="ListParagraph"/>
        <w:numPr>
          <w:ilvl w:val="0"/>
          <w:numId w:val="4"/>
        </w:numPr>
        <w:spacing w:after="0" w:line="240" w:lineRule="auto"/>
        <w:rPr>
          <w:rFonts w:ascii="Arial" w:hAnsi="Arial" w:cs="Arial"/>
        </w:rPr>
      </w:pPr>
      <w:r w:rsidRPr="004911A0">
        <w:rPr>
          <w:rFonts w:ascii="Arial" w:hAnsi="Arial" w:cs="Arial"/>
        </w:rPr>
        <w:t xml:space="preserve">Financial or business cartels </w:t>
      </w:r>
    </w:p>
    <w:p w:rsidR="00DD540C" w:rsidRPr="004911A0" w:rsidRDefault="00DD540C" w:rsidP="00A638D9">
      <w:pPr>
        <w:pStyle w:val="ListParagraph"/>
        <w:numPr>
          <w:ilvl w:val="0"/>
          <w:numId w:val="4"/>
        </w:numPr>
        <w:spacing w:after="0" w:line="240" w:lineRule="auto"/>
        <w:rPr>
          <w:rFonts w:ascii="Arial" w:hAnsi="Arial" w:cs="Arial"/>
        </w:rPr>
      </w:pPr>
      <w:r w:rsidRPr="004911A0">
        <w:rPr>
          <w:rFonts w:ascii="Arial" w:hAnsi="Arial" w:cs="Arial"/>
        </w:rPr>
        <w:t xml:space="preserve">Product counterfeiting operations </w:t>
      </w:r>
    </w:p>
    <w:p w:rsidR="00DD540C" w:rsidRPr="004911A0" w:rsidRDefault="00DD540C" w:rsidP="00A638D9">
      <w:pPr>
        <w:pStyle w:val="ListParagraph"/>
        <w:numPr>
          <w:ilvl w:val="0"/>
          <w:numId w:val="4"/>
        </w:numPr>
        <w:spacing w:after="0" w:line="240" w:lineRule="auto"/>
        <w:rPr>
          <w:rFonts w:ascii="Arial" w:hAnsi="Arial" w:cs="Arial"/>
        </w:rPr>
      </w:pPr>
      <w:r w:rsidRPr="004911A0">
        <w:rPr>
          <w:rFonts w:ascii="Arial" w:hAnsi="Arial" w:cs="Arial"/>
        </w:rPr>
        <w:t xml:space="preserve">Targets of law enforcement activities </w:t>
      </w:r>
    </w:p>
    <w:p w:rsidR="00DD540C" w:rsidRPr="00BC23A0" w:rsidRDefault="00DD540C" w:rsidP="00DD540C">
      <w:pPr>
        <w:spacing w:after="0" w:line="240" w:lineRule="auto"/>
        <w:rPr>
          <w:rFonts w:ascii="Arial" w:hAnsi="Arial" w:cs="Arial"/>
          <w:sz w:val="16"/>
          <w:szCs w:val="16"/>
        </w:rPr>
      </w:pPr>
    </w:p>
    <w:p w:rsidR="00DD540C" w:rsidRPr="004911A0" w:rsidRDefault="00DD540C" w:rsidP="00DD540C">
      <w:pPr>
        <w:spacing w:after="0" w:line="240" w:lineRule="auto"/>
        <w:rPr>
          <w:rFonts w:ascii="Arial" w:hAnsi="Arial" w:cs="Arial"/>
          <w:b/>
        </w:rPr>
      </w:pPr>
      <w:r w:rsidRPr="004911A0">
        <w:rPr>
          <w:rFonts w:ascii="Arial" w:hAnsi="Arial" w:cs="Arial"/>
          <w:b/>
        </w:rPr>
        <w:t xml:space="preserve">HOW TECHNOLOGY IS CHANGING THE THREAT </w:t>
      </w:r>
    </w:p>
    <w:p w:rsidR="00525D4A" w:rsidRDefault="00DD540C" w:rsidP="00DD540C">
      <w:pPr>
        <w:spacing w:after="0" w:line="240" w:lineRule="auto"/>
        <w:rPr>
          <w:rFonts w:ascii="Arial" w:hAnsi="Arial" w:cs="Arial"/>
        </w:rPr>
      </w:pPr>
      <w:r w:rsidRPr="00DD540C">
        <w:rPr>
          <w:rFonts w:ascii="Arial" w:hAnsi="Arial" w:cs="Arial"/>
        </w:rPr>
        <w:t>Today t</w:t>
      </w:r>
      <w:r w:rsidR="00525D4A">
        <w:rPr>
          <w:rFonts w:ascii="Arial" w:hAnsi="Arial" w:cs="Arial"/>
        </w:rPr>
        <w:t>echnology is moving and advanc</w:t>
      </w:r>
      <w:r w:rsidRPr="00DD540C">
        <w:rPr>
          <w:rFonts w:ascii="Arial" w:hAnsi="Arial" w:cs="Arial"/>
        </w:rPr>
        <w:t>ing at an ama</w:t>
      </w:r>
      <w:r w:rsidR="00525D4A">
        <w:rPr>
          <w:rFonts w:ascii="Arial" w:hAnsi="Arial" w:cs="Arial"/>
        </w:rPr>
        <w:t>zing pace. This results in won</w:t>
      </w:r>
      <w:r w:rsidRPr="00DD540C">
        <w:rPr>
          <w:rFonts w:ascii="Arial" w:hAnsi="Arial" w:cs="Arial"/>
        </w:rPr>
        <w:t xml:space="preserve">derful opportunities for information sharing, productivity, and accomplishment, but it also represents a new paradigm for security risks. In some ways the threat remains unchanged, yet in other ways things are very different. </w:t>
      </w:r>
    </w:p>
    <w:p w:rsidR="004911A0" w:rsidRPr="00BC23A0" w:rsidRDefault="004911A0" w:rsidP="00DD540C">
      <w:pPr>
        <w:spacing w:after="0" w:line="240" w:lineRule="auto"/>
        <w:rPr>
          <w:rFonts w:ascii="Arial" w:hAnsi="Arial" w:cs="Arial"/>
          <w:sz w:val="16"/>
          <w:szCs w:val="16"/>
        </w:rPr>
      </w:pPr>
    </w:p>
    <w:p w:rsidR="00DD540C" w:rsidRDefault="00DD540C" w:rsidP="00DD540C">
      <w:pPr>
        <w:spacing w:after="0" w:line="240" w:lineRule="auto"/>
        <w:rPr>
          <w:rFonts w:ascii="Arial" w:hAnsi="Arial" w:cs="Arial"/>
        </w:rPr>
      </w:pPr>
      <w:r w:rsidRPr="00DD540C">
        <w:rPr>
          <w:rFonts w:ascii="Arial" w:hAnsi="Arial" w:cs="Arial"/>
        </w:rPr>
        <w:t xml:space="preserve">David Drab sums it up this way in a white paper on </w:t>
      </w:r>
      <w:r w:rsidR="004911A0">
        <w:rPr>
          <w:rFonts w:ascii="Arial" w:hAnsi="Arial" w:cs="Arial"/>
        </w:rPr>
        <w:t>the Economic Espionage Act (EE</w:t>
      </w:r>
      <w:r w:rsidRPr="00DD540C">
        <w:rPr>
          <w:rFonts w:ascii="Arial" w:hAnsi="Arial" w:cs="Arial"/>
        </w:rPr>
        <w:t xml:space="preserve">A): </w:t>
      </w:r>
    </w:p>
    <w:p w:rsidR="004911A0" w:rsidRPr="00BC23A0" w:rsidRDefault="004911A0" w:rsidP="00DD540C">
      <w:pPr>
        <w:spacing w:after="0" w:line="240" w:lineRule="auto"/>
        <w:rPr>
          <w:rFonts w:ascii="Arial" w:hAnsi="Arial" w:cs="Arial"/>
          <w:sz w:val="16"/>
          <w:szCs w:val="16"/>
        </w:rPr>
      </w:pPr>
    </w:p>
    <w:p w:rsidR="00DD540C" w:rsidRDefault="00DD540C" w:rsidP="00525D4A">
      <w:pPr>
        <w:spacing w:after="0" w:line="240" w:lineRule="auto"/>
        <w:ind w:left="720" w:right="720"/>
        <w:rPr>
          <w:rFonts w:ascii="Arial" w:hAnsi="Arial" w:cs="Arial"/>
          <w:i/>
        </w:rPr>
      </w:pPr>
      <w:r w:rsidRPr="00525D4A">
        <w:rPr>
          <w:rFonts w:ascii="Arial" w:hAnsi="Arial" w:cs="Arial"/>
          <w:i/>
        </w:rPr>
        <w:t>The motives and tactics have remained constant over the years — economic gain, competition, career recognition, and vengeance. However, the methods used to collect and</w:t>
      </w:r>
      <w:r w:rsidR="00525D4A" w:rsidRPr="00525D4A">
        <w:rPr>
          <w:rFonts w:ascii="Arial" w:hAnsi="Arial" w:cs="Arial"/>
          <w:i/>
        </w:rPr>
        <w:t xml:space="preserve"> transmit information have sig</w:t>
      </w:r>
      <w:r w:rsidRPr="00525D4A">
        <w:rPr>
          <w:rFonts w:ascii="Arial" w:hAnsi="Arial" w:cs="Arial"/>
          <w:i/>
        </w:rPr>
        <w:t>nificantly changed as a result of high technology, the World Wide We</w:t>
      </w:r>
      <w:r w:rsidR="00525D4A" w:rsidRPr="00525D4A">
        <w:rPr>
          <w:rFonts w:ascii="Arial" w:hAnsi="Arial" w:cs="Arial"/>
          <w:i/>
        </w:rPr>
        <w:t>b, and worldwide telecommunica</w:t>
      </w:r>
      <w:r w:rsidRPr="00525D4A">
        <w:rPr>
          <w:rFonts w:ascii="Arial" w:hAnsi="Arial" w:cs="Arial"/>
          <w:i/>
        </w:rPr>
        <w:t xml:space="preserve">tions (Drab, August 2003, p. 2). </w:t>
      </w:r>
    </w:p>
    <w:p w:rsidR="004911A0" w:rsidRPr="00BC23A0" w:rsidRDefault="004911A0" w:rsidP="00525D4A">
      <w:pPr>
        <w:spacing w:after="0" w:line="240" w:lineRule="auto"/>
        <w:ind w:left="720" w:right="720"/>
        <w:rPr>
          <w:rFonts w:ascii="Arial" w:hAnsi="Arial" w:cs="Arial"/>
          <w:i/>
          <w:sz w:val="16"/>
          <w:szCs w:val="16"/>
        </w:rPr>
      </w:pPr>
    </w:p>
    <w:p w:rsidR="00525D4A" w:rsidRDefault="00DD540C" w:rsidP="00DD540C">
      <w:pPr>
        <w:spacing w:after="0" w:line="240" w:lineRule="auto"/>
        <w:rPr>
          <w:rFonts w:ascii="Arial" w:hAnsi="Arial" w:cs="Arial"/>
        </w:rPr>
      </w:pPr>
      <w:r w:rsidRPr="00DD540C">
        <w:rPr>
          <w:rFonts w:ascii="Arial" w:hAnsi="Arial" w:cs="Arial"/>
        </w:rPr>
        <w:t>One result of changing technology is that the traditional rea</w:t>
      </w:r>
      <w:r w:rsidR="00525D4A">
        <w:rPr>
          <w:rFonts w:ascii="Arial" w:hAnsi="Arial" w:cs="Arial"/>
        </w:rPr>
        <w:t>ction to an information compro</w:t>
      </w:r>
      <w:r w:rsidRPr="00DD540C">
        <w:rPr>
          <w:rFonts w:ascii="Arial" w:hAnsi="Arial" w:cs="Arial"/>
        </w:rPr>
        <w:t>mise - containment - essentially becomes obsolete. Previously, w</w:t>
      </w:r>
      <w:r w:rsidR="00525D4A">
        <w:rPr>
          <w:rFonts w:ascii="Arial" w:hAnsi="Arial" w:cs="Arial"/>
        </w:rPr>
        <w:t>hen a privileged hardcopy docu</w:t>
      </w:r>
      <w:r w:rsidRPr="00DD540C">
        <w:rPr>
          <w:rFonts w:ascii="Arial" w:hAnsi="Arial" w:cs="Arial"/>
        </w:rPr>
        <w:t>ment was inadverte</w:t>
      </w:r>
      <w:r w:rsidR="00525D4A">
        <w:rPr>
          <w:rFonts w:ascii="Arial" w:hAnsi="Arial" w:cs="Arial"/>
        </w:rPr>
        <w:t>ntly (or intentionally) dissem</w:t>
      </w:r>
      <w:r w:rsidRPr="00DD540C">
        <w:rPr>
          <w:rFonts w:ascii="Arial" w:hAnsi="Arial" w:cs="Arial"/>
        </w:rPr>
        <w:t xml:space="preserve">inated to unauthorized recipients, the immediate </w:t>
      </w:r>
      <w:r w:rsidRPr="00DD540C">
        <w:rPr>
          <w:rFonts w:ascii="Arial" w:hAnsi="Arial" w:cs="Arial"/>
        </w:rPr>
        <w:lastRenderedPageBreak/>
        <w:t xml:space="preserve">reaction was to attempt to retrieve the copies — and hopefully get them all back. This concept no longer works in our 21st-century interconnected </w:t>
      </w:r>
      <w:r w:rsidR="00525D4A">
        <w:rPr>
          <w:rFonts w:ascii="Arial" w:hAnsi="Arial" w:cs="Arial"/>
        </w:rPr>
        <w:t>world.</w:t>
      </w:r>
    </w:p>
    <w:p w:rsidR="00525D4A" w:rsidRPr="00BC23A0" w:rsidRDefault="00525D4A" w:rsidP="00DD540C">
      <w:pPr>
        <w:spacing w:after="0" w:line="240" w:lineRule="auto"/>
        <w:rPr>
          <w:rFonts w:ascii="Arial" w:hAnsi="Arial" w:cs="Arial"/>
          <w:sz w:val="16"/>
          <w:szCs w:val="16"/>
        </w:rPr>
      </w:pPr>
    </w:p>
    <w:p w:rsidR="00DD540C" w:rsidRPr="00DD540C" w:rsidRDefault="00DD540C" w:rsidP="00DD540C">
      <w:pPr>
        <w:spacing w:after="0" w:line="240" w:lineRule="auto"/>
        <w:rPr>
          <w:rFonts w:ascii="Arial" w:hAnsi="Arial" w:cs="Arial"/>
        </w:rPr>
      </w:pPr>
      <w:r w:rsidRPr="00DD540C">
        <w:rPr>
          <w:rFonts w:ascii="Arial" w:hAnsi="Arial" w:cs="Arial"/>
        </w:rPr>
        <w:t xml:space="preserve">As the 2007 ASIS report on the Trends in Proprietary Information Loss Survey puts it: </w:t>
      </w:r>
    </w:p>
    <w:p w:rsidR="00DD540C" w:rsidRPr="00BC23A0" w:rsidRDefault="00DD540C" w:rsidP="00DD540C">
      <w:pPr>
        <w:spacing w:after="0" w:line="240" w:lineRule="auto"/>
        <w:rPr>
          <w:rFonts w:ascii="Arial" w:hAnsi="Arial" w:cs="Arial"/>
          <w:sz w:val="16"/>
          <w:szCs w:val="16"/>
        </w:rPr>
      </w:pPr>
    </w:p>
    <w:p w:rsidR="00DD540C" w:rsidRPr="004911A0" w:rsidRDefault="00DD540C" w:rsidP="004911A0">
      <w:pPr>
        <w:spacing w:after="0" w:line="240" w:lineRule="auto"/>
        <w:ind w:left="720" w:right="720"/>
        <w:rPr>
          <w:rFonts w:ascii="Arial" w:hAnsi="Arial" w:cs="Arial"/>
          <w:i/>
        </w:rPr>
      </w:pPr>
      <w:r w:rsidRPr="004911A0">
        <w:rPr>
          <w:rFonts w:ascii="Arial" w:hAnsi="Arial" w:cs="Arial"/>
          <w:i/>
        </w:rPr>
        <w:t>[We need to recognize the] reality of "speed" at which valuable information-based assets can be acquired and disseminated globally. Once the asset is gone or compromise</w:t>
      </w:r>
      <w:r w:rsidR="004911A0" w:rsidRPr="004911A0">
        <w:rPr>
          <w:rFonts w:ascii="Arial" w:hAnsi="Arial" w:cs="Arial"/>
          <w:i/>
        </w:rPr>
        <w:t>d, containment — in the conven</w:t>
      </w:r>
      <w:r w:rsidRPr="004911A0">
        <w:rPr>
          <w:rFonts w:ascii="Arial" w:hAnsi="Arial" w:cs="Arial"/>
          <w:i/>
        </w:rPr>
        <w:t xml:space="preserve">tional sense — is seldom a realistic option. </w:t>
      </w:r>
    </w:p>
    <w:p w:rsidR="00DD540C" w:rsidRPr="00BC23A0" w:rsidRDefault="00DD540C" w:rsidP="004911A0">
      <w:pPr>
        <w:spacing w:after="0" w:line="240" w:lineRule="auto"/>
        <w:ind w:left="720" w:right="720"/>
        <w:rPr>
          <w:rFonts w:ascii="Arial" w:hAnsi="Arial" w:cs="Arial"/>
          <w:i/>
          <w:sz w:val="16"/>
          <w:szCs w:val="16"/>
        </w:rPr>
      </w:pPr>
    </w:p>
    <w:p w:rsidR="00DD540C" w:rsidRPr="004911A0" w:rsidRDefault="00DD540C" w:rsidP="004911A0">
      <w:pPr>
        <w:spacing w:after="0" w:line="240" w:lineRule="auto"/>
        <w:ind w:left="720" w:right="720"/>
        <w:rPr>
          <w:rFonts w:ascii="Arial" w:hAnsi="Arial" w:cs="Arial"/>
          <w:i/>
        </w:rPr>
      </w:pPr>
      <w:r w:rsidRPr="004911A0">
        <w:rPr>
          <w:rFonts w:ascii="Arial" w:hAnsi="Arial" w:cs="Arial"/>
          <w:i/>
        </w:rPr>
        <w:t>The conseque</w:t>
      </w:r>
      <w:r w:rsidR="004911A0" w:rsidRPr="004911A0">
        <w:rPr>
          <w:rFonts w:ascii="Arial" w:hAnsi="Arial" w:cs="Arial"/>
          <w:i/>
        </w:rPr>
        <w:t>nces in terms of lost economic/</w:t>
      </w:r>
      <w:r w:rsidRPr="004911A0">
        <w:rPr>
          <w:rFonts w:ascii="Arial" w:hAnsi="Arial" w:cs="Arial"/>
          <w:i/>
        </w:rPr>
        <w:t xml:space="preserve">competitive advantage can be extremely quick and long lasting (ASIS International /ASIS Foundation, 2007, p. 41). </w:t>
      </w:r>
    </w:p>
    <w:p w:rsidR="00DD540C" w:rsidRPr="00BC23A0" w:rsidRDefault="00DD540C" w:rsidP="00DD540C">
      <w:pPr>
        <w:spacing w:after="0" w:line="240" w:lineRule="auto"/>
        <w:rPr>
          <w:rFonts w:ascii="Arial" w:hAnsi="Arial" w:cs="Arial"/>
          <w:sz w:val="16"/>
          <w:szCs w:val="16"/>
        </w:rPr>
      </w:pPr>
    </w:p>
    <w:p w:rsidR="00DD540C" w:rsidRPr="00DD540C" w:rsidRDefault="00DD540C" w:rsidP="00DD540C">
      <w:pPr>
        <w:spacing w:after="0" w:line="240" w:lineRule="auto"/>
        <w:rPr>
          <w:rFonts w:ascii="Arial" w:hAnsi="Arial" w:cs="Arial"/>
        </w:rPr>
      </w:pPr>
      <w:r w:rsidRPr="00DD540C">
        <w:rPr>
          <w:rFonts w:ascii="Arial" w:hAnsi="Arial" w:cs="Arial"/>
        </w:rPr>
        <w:t xml:space="preserve">In other words, once information is lost, it is lost permanently and globally — and that can </w:t>
      </w:r>
    </w:p>
    <w:p w:rsidR="00DD540C" w:rsidRPr="00DD540C" w:rsidRDefault="00DD540C" w:rsidP="00DD540C">
      <w:pPr>
        <w:spacing w:after="0" w:line="240" w:lineRule="auto"/>
        <w:rPr>
          <w:rFonts w:ascii="Arial" w:hAnsi="Arial" w:cs="Arial"/>
        </w:rPr>
      </w:pPr>
      <w:proofErr w:type="gramStart"/>
      <w:r w:rsidRPr="00DD540C">
        <w:rPr>
          <w:rFonts w:ascii="Arial" w:hAnsi="Arial" w:cs="Arial"/>
        </w:rPr>
        <w:t>happen</w:t>
      </w:r>
      <w:proofErr w:type="gramEnd"/>
      <w:r w:rsidRPr="00DD540C">
        <w:rPr>
          <w:rFonts w:ascii="Arial" w:hAnsi="Arial" w:cs="Arial"/>
        </w:rPr>
        <w:t xml:space="preserve"> instantan</w:t>
      </w:r>
      <w:r w:rsidR="004911A0">
        <w:rPr>
          <w:rFonts w:ascii="Arial" w:hAnsi="Arial" w:cs="Arial"/>
        </w:rPr>
        <w:t>eously! As security profession</w:t>
      </w:r>
      <w:r w:rsidRPr="00DD540C">
        <w:rPr>
          <w:rFonts w:ascii="Arial" w:hAnsi="Arial" w:cs="Arial"/>
        </w:rPr>
        <w:t xml:space="preserve">als, we need to recognize this fact. </w:t>
      </w:r>
    </w:p>
    <w:p w:rsidR="00DD540C" w:rsidRPr="00BC23A0" w:rsidRDefault="00DD540C" w:rsidP="00DD540C">
      <w:pPr>
        <w:spacing w:after="0" w:line="240" w:lineRule="auto"/>
        <w:rPr>
          <w:rFonts w:ascii="Arial" w:hAnsi="Arial" w:cs="Arial"/>
          <w:sz w:val="16"/>
          <w:szCs w:val="16"/>
        </w:rPr>
      </w:pPr>
    </w:p>
    <w:p w:rsidR="00DD540C" w:rsidRPr="00DD540C" w:rsidRDefault="00DD540C" w:rsidP="00DD540C">
      <w:pPr>
        <w:spacing w:after="0" w:line="240" w:lineRule="auto"/>
        <w:rPr>
          <w:rFonts w:ascii="Arial" w:hAnsi="Arial" w:cs="Arial"/>
        </w:rPr>
      </w:pPr>
      <w:r w:rsidRPr="00DD540C">
        <w:rPr>
          <w:rFonts w:ascii="Arial" w:hAnsi="Arial" w:cs="Arial"/>
        </w:rPr>
        <w:t xml:space="preserve">Other technological factors affecting the risk environment for information assets include: </w:t>
      </w:r>
    </w:p>
    <w:p w:rsidR="00DD540C" w:rsidRPr="00BC23A0" w:rsidRDefault="00DD540C" w:rsidP="00DD540C">
      <w:pPr>
        <w:spacing w:after="0" w:line="240" w:lineRule="auto"/>
        <w:rPr>
          <w:rFonts w:ascii="Arial" w:hAnsi="Arial" w:cs="Arial"/>
          <w:sz w:val="16"/>
          <w:szCs w:val="16"/>
        </w:rPr>
      </w:pPr>
    </w:p>
    <w:p w:rsidR="00DD540C" w:rsidRDefault="00DD540C" w:rsidP="00DD540C">
      <w:pPr>
        <w:spacing w:after="0" w:line="240" w:lineRule="auto"/>
        <w:rPr>
          <w:rFonts w:ascii="Arial" w:hAnsi="Arial" w:cs="Arial"/>
        </w:rPr>
      </w:pPr>
      <w:r w:rsidRPr="004911A0">
        <w:rPr>
          <w:rFonts w:ascii="Arial" w:hAnsi="Arial" w:cs="Arial"/>
          <w:b/>
        </w:rPr>
        <w:t>Miniaturization of Media</w:t>
      </w:r>
      <w:r w:rsidRPr="00DD540C">
        <w:rPr>
          <w:rFonts w:ascii="Arial" w:hAnsi="Arial" w:cs="Arial"/>
        </w:rPr>
        <w:t xml:space="preserve"> — </w:t>
      </w:r>
      <w:proofErr w:type="gramStart"/>
      <w:r w:rsidRPr="00DD540C">
        <w:rPr>
          <w:rFonts w:ascii="Arial" w:hAnsi="Arial" w:cs="Arial"/>
        </w:rPr>
        <w:t>More</w:t>
      </w:r>
      <w:proofErr w:type="gramEnd"/>
      <w:r w:rsidRPr="00DD540C">
        <w:rPr>
          <w:rFonts w:ascii="Arial" w:hAnsi="Arial" w:cs="Arial"/>
        </w:rPr>
        <w:t xml:space="preserve"> and more data is being stored on smaller and smaller devices. Not only can huge amounts of data be stored, but today we can even build an entire computing environment on a flash drive. </w:t>
      </w:r>
    </w:p>
    <w:p w:rsidR="004911A0" w:rsidRPr="00BC23A0" w:rsidRDefault="004911A0" w:rsidP="00DD540C">
      <w:pPr>
        <w:spacing w:after="0" w:line="240" w:lineRule="auto"/>
        <w:rPr>
          <w:rFonts w:ascii="Arial" w:hAnsi="Arial" w:cs="Arial"/>
          <w:sz w:val="16"/>
          <w:szCs w:val="16"/>
        </w:rPr>
      </w:pPr>
    </w:p>
    <w:p w:rsidR="00DD540C" w:rsidRDefault="00DD540C" w:rsidP="00DD540C">
      <w:pPr>
        <w:spacing w:after="0" w:line="240" w:lineRule="auto"/>
        <w:rPr>
          <w:rFonts w:ascii="Arial" w:hAnsi="Arial" w:cs="Arial"/>
        </w:rPr>
      </w:pPr>
      <w:r w:rsidRPr="004911A0">
        <w:rPr>
          <w:rFonts w:ascii="Arial" w:hAnsi="Arial" w:cs="Arial"/>
          <w:b/>
        </w:rPr>
        <w:t>Social Networking Media</w:t>
      </w:r>
      <w:r w:rsidRPr="00DD540C">
        <w:rPr>
          <w:rFonts w:ascii="Arial" w:hAnsi="Arial" w:cs="Arial"/>
        </w:rPr>
        <w:t xml:space="preserve"> — Sites such as Facebook,</w:t>
      </w:r>
      <w:r w:rsidR="004911A0">
        <w:rPr>
          <w:rFonts w:ascii="Arial" w:hAnsi="Arial" w:cs="Arial"/>
        </w:rPr>
        <w:t xml:space="preserve"> MySpace, and Twitter are grow</w:t>
      </w:r>
      <w:r w:rsidRPr="00DD540C">
        <w:rPr>
          <w:rFonts w:ascii="Arial" w:hAnsi="Arial" w:cs="Arial"/>
        </w:rPr>
        <w:t>ing in popularity each day. Although they are extremely</w:t>
      </w:r>
      <w:r w:rsidR="004911A0">
        <w:rPr>
          <w:rFonts w:ascii="Arial" w:hAnsi="Arial" w:cs="Arial"/>
        </w:rPr>
        <w:t xml:space="preserve"> popular among almost all demo</w:t>
      </w:r>
      <w:r w:rsidRPr="00DD540C">
        <w:rPr>
          <w:rFonts w:ascii="Arial" w:hAnsi="Arial" w:cs="Arial"/>
        </w:rPr>
        <w:t>graphics, they a</w:t>
      </w:r>
      <w:r w:rsidR="004911A0">
        <w:rPr>
          <w:rFonts w:ascii="Arial" w:hAnsi="Arial" w:cs="Arial"/>
        </w:rPr>
        <w:t>lso have security risk implica</w:t>
      </w:r>
      <w:r w:rsidRPr="00DD540C">
        <w:rPr>
          <w:rFonts w:ascii="Arial" w:hAnsi="Arial" w:cs="Arial"/>
        </w:rPr>
        <w:t>tions. For example, this type of media provides another outlet for instantly sharing information (including possib</w:t>
      </w:r>
      <w:r w:rsidR="004911A0">
        <w:rPr>
          <w:rFonts w:ascii="Arial" w:hAnsi="Arial" w:cs="Arial"/>
        </w:rPr>
        <w:t>ly sensitive/proprietary infor</w:t>
      </w:r>
      <w:r w:rsidRPr="00DD540C">
        <w:rPr>
          <w:rFonts w:ascii="Arial" w:hAnsi="Arial" w:cs="Arial"/>
        </w:rPr>
        <w:t>mation or destructive false rumors) across wide audiences — and in some cases, anonymously. The threat of an unhappy employee posting damaging information in an angry rage (before thinking about the implications or having the opportunity to calm down and regain a rational state) is a growing concern for organizations of all types — and a</w:t>
      </w:r>
      <w:r w:rsidR="004911A0">
        <w:rPr>
          <w:rFonts w:ascii="Arial" w:hAnsi="Arial" w:cs="Arial"/>
        </w:rPr>
        <w:t xml:space="preserve">s mentioned: once it's gone </w:t>
      </w:r>
      <w:r w:rsidRPr="00DD540C">
        <w:rPr>
          <w:rFonts w:ascii="Arial" w:hAnsi="Arial" w:cs="Arial"/>
        </w:rPr>
        <w:t xml:space="preserve">it's gone. </w:t>
      </w:r>
    </w:p>
    <w:p w:rsidR="004911A0" w:rsidRPr="00BC23A0" w:rsidRDefault="004911A0" w:rsidP="00DD540C">
      <w:pPr>
        <w:spacing w:after="0" w:line="240" w:lineRule="auto"/>
        <w:rPr>
          <w:rFonts w:ascii="Arial" w:hAnsi="Arial" w:cs="Arial"/>
          <w:sz w:val="16"/>
          <w:szCs w:val="16"/>
        </w:rPr>
      </w:pPr>
    </w:p>
    <w:p w:rsidR="00DD540C" w:rsidRDefault="00DD540C" w:rsidP="00DD540C">
      <w:pPr>
        <w:spacing w:after="0" w:line="240" w:lineRule="auto"/>
        <w:rPr>
          <w:rFonts w:ascii="Arial" w:hAnsi="Arial" w:cs="Arial"/>
        </w:rPr>
      </w:pPr>
      <w:r w:rsidRPr="004911A0">
        <w:rPr>
          <w:rFonts w:ascii="Arial" w:hAnsi="Arial" w:cs="Arial"/>
          <w:b/>
        </w:rPr>
        <w:t>Volume and Dispersal of Data</w:t>
      </w:r>
      <w:r w:rsidRPr="00DD540C">
        <w:rPr>
          <w:rFonts w:ascii="Arial" w:hAnsi="Arial" w:cs="Arial"/>
        </w:rPr>
        <w:t xml:space="preserve"> — </w:t>
      </w:r>
      <w:proofErr w:type="gramStart"/>
      <w:r w:rsidRPr="00DD540C">
        <w:rPr>
          <w:rFonts w:ascii="Arial" w:hAnsi="Arial" w:cs="Arial"/>
        </w:rPr>
        <w:t>The</w:t>
      </w:r>
      <w:proofErr w:type="gramEnd"/>
      <w:r w:rsidRPr="00DD540C">
        <w:rPr>
          <w:rFonts w:ascii="Arial" w:hAnsi="Arial" w:cs="Arial"/>
        </w:rPr>
        <w:t xml:space="preserve"> enormity of the current volume of data makes it far more difficult in many cases to identify a data breach in real time or to determine if s</w:t>
      </w:r>
      <w:r w:rsidR="004911A0">
        <w:rPr>
          <w:rFonts w:ascii="Arial" w:hAnsi="Arial" w:cs="Arial"/>
        </w:rPr>
        <w:t>ensitive informa</w:t>
      </w:r>
      <w:r w:rsidRPr="00DD540C">
        <w:rPr>
          <w:rFonts w:ascii="Arial" w:hAnsi="Arial" w:cs="Arial"/>
        </w:rPr>
        <w:t xml:space="preserve">tion has been compromised. </w:t>
      </w:r>
    </w:p>
    <w:p w:rsidR="004911A0" w:rsidRPr="00BC23A0" w:rsidRDefault="004911A0" w:rsidP="00DD540C">
      <w:pPr>
        <w:spacing w:after="0" w:line="240" w:lineRule="auto"/>
        <w:rPr>
          <w:rFonts w:ascii="Arial" w:hAnsi="Arial" w:cs="Arial"/>
          <w:sz w:val="16"/>
          <w:szCs w:val="16"/>
        </w:rPr>
      </w:pPr>
    </w:p>
    <w:p w:rsidR="00DD540C" w:rsidRDefault="00DD540C" w:rsidP="00DD540C">
      <w:pPr>
        <w:spacing w:after="0" w:line="240" w:lineRule="auto"/>
        <w:rPr>
          <w:rFonts w:ascii="Arial" w:hAnsi="Arial" w:cs="Arial"/>
        </w:rPr>
      </w:pPr>
      <w:r w:rsidRPr="004911A0">
        <w:rPr>
          <w:rFonts w:ascii="Arial" w:hAnsi="Arial" w:cs="Arial"/>
          <w:b/>
        </w:rPr>
        <w:t>Data Mining and Information Brokers</w:t>
      </w:r>
      <w:r w:rsidRPr="00DD540C">
        <w:rPr>
          <w:rFonts w:ascii="Arial" w:hAnsi="Arial" w:cs="Arial"/>
        </w:rPr>
        <w:t xml:space="preserve"> — Emerging threats to sensitive information worldwide. A cottage industry is growing up around the mass</w:t>
      </w:r>
      <w:r w:rsidR="004911A0">
        <w:rPr>
          <w:rFonts w:ascii="Arial" w:hAnsi="Arial" w:cs="Arial"/>
        </w:rPr>
        <w:t xml:space="preserve"> collection of data from a mul</w:t>
      </w:r>
      <w:r w:rsidRPr="00DD540C">
        <w:rPr>
          <w:rFonts w:ascii="Arial" w:hAnsi="Arial" w:cs="Arial"/>
        </w:rPr>
        <w:t>titude of sources and selling it to whoever is willing to pay for it. Modern software tools are available to "mine" (search and collect) information conti</w:t>
      </w:r>
      <w:r w:rsidR="004911A0">
        <w:rPr>
          <w:rFonts w:ascii="Arial" w:hAnsi="Arial" w:cs="Arial"/>
        </w:rPr>
        <w:t>nuously from databases, reposi</w:t>
      </w:r>
      <w:r w:rsidRPr="00DD540C">
        <w:rPr>
          <w:rFonts w:ascii="Arial" w:hAnsi="Arial" w:cs="Arial"/>
        </w:rPr>
        <w:t xml:space="preserve">tories, archives, Web sites, and other sources. </w:t>
      </w:r>
    </w:p>
    <w:p w:rsidR="004911A0" w:rsidRPr="00BC23A0" w:rsidRDefault="004911A0" w:rsidP="00DD540C">
      <w:pPr>
        <w:spacing w:after="0" w:line="240" w:lineRule="auto"/>
        <w:rPr>
          <w:rFonts w:ascii="Arial" w:hAnsi="Arial" w:cs="Arial"/>
          <w:sz w:val="16"/>
          <w:szCs w:val="16"/>
        </w:rPr>
      </w:pPr>
    </w:p>
    <w:p w:rsidR="00DD540C" w:rsidRPr="00DD540C" w:rsidRDefault="00DD540C" w:rsidP="00DD540C">
      <w:pPr>
        <w:spacing w:after="0" w:line="240" w:lineRule="auto"/>
        <w:rPr>
          <w:rFonts w:ascii="Arial" w:hAnsi="Arial" w:cs="Arial"/>
        </w:rPr>
      </w:pPr>
      <w:r w:rsidRPr="00DD540C">
        <w:rPr>
          <w:rFonts w:ascii="Arial" w:hAnsi="Arial" w:cs="Arial"/>
        </w:rPr>
        <w:t>Additional software tools can sort, collate, and analyze data to easily and quickly generate a useful — and very valuable — product on any subject requested. In essence, this is automated intelligence gathering — and it is happening every day and ever</w:t>
      </w:r>
      <w:r w:rsidR="004911A0">
        <w:rPr>
          <w:rFonts w:ascii="Arial" w:hAnsi="Arial" w:cs="Arial"/>
        </w:rPr>
        <w:t>ywhere. It represents a sig</w:t>
      </w:r>
      <w:r w:rsidRPr="00DD540C">
        <w:rPr>
          <w:rFonts w:ascii="Arial" w:hAnsi="Arial" w:cs="Arial"/>
        </w:rPr>
        <w:t xml:space="preserve">nificant threat to information assets in both the public and private sector. </w:t>
      </w:r>
    </w:p>
    <w:p w:rsidR="00DD540C" w:rsidRPr="00BC23A0" w:rsidRDefault="00DD540C" w:rsidP="00DD540C">
      <w:pPr>
        <w:spacing w:after="0" w:line="240" w:lineRule="auto"/>
        <w:rPr>
          <w:rFonts w:ascii="Arial" w:hAnsi="Arial" w:cs="Arial"/>
          <w:sz w:val="16"/>
          <w:szCs w:val="16"/>
        </w:rPr>
      </w:pPr>
    </w:p>
    <w:p w:rsidR="00DD540C" w:rsidRPr="00DD540C" w:rsidRDefault="00DD540C" w:rsidP="00DD540C">
      <w:pPr>
        <w:spacing w:after="0" w:line="240" w:lineRule="auto"/>
        <w:rPr>
          <w:rFonts w:ascii="Arial" w:hAnsi="Arial" w:cs="Arial"/>
        </w:rPr>
      </w:pPr>
      <w:r w:rsidRPr="004911A0">
        <w:rPr>
          <w:rFonts w:ascii="Arial" w:hAnsi="Arial" w:cs="Arial"/>
          <w:b/>
        </w:rPr>
        <w:t>Wireless and Remote Computing Environments</w:t>
      </w:r>
      <w:r w:rsidRPr="00DD540C">
        <w:rPr>
          <w:rFonts w:ascii="Arial" w:hAnsi="Arial" w:cs="Arial"/>
        </w:rPr>
        <w:t xml:space="preserve"> </w:t>
      </w:r>
      <w:r w:rsidR="004911A0">
        <w:rPr>
          <w:rFonts w:ascii="Arial" w:hAnsi="Arial" w:cs="Arial"/>
        </w:rPr>
        <w:t xml:space="preserve">— </w:t>
      </w:r>
      <w:proofErr w:type="gramStart"/>
      <w:r w:rsidR="004911A0">
        <w:rPr>
          <w:rFonts w:ascii="Arial" w:hAnsi="Arial" w:cs="Arial"/>
        </w:rPr>
        <w:t>These</w:t>
      </w:r>
      <w:proofErr w:type="gramEnd"/>
      <w:r w:rsidR="004911A0">
        <w:rPr>
          <w:rFonts w:ascii="Arial" w:hAnsi="Arial" w:cs="Arial"/>
        </w:rPr>
        <w:t xml:space="preserve"> expose new vulnerabili</w:t>
      </w:r>
      <w:r w:rsidRPr="00DD540C">
        <w:rPr>
          <w:rFonts w:ascii="Arial" w:hAnsi="Arial" w:cs="Arial"/>
        </w:rPr>
        <w:t xml:space="preserve">ties as sensitive information can be exchanged through hot spots in public locations, hotel networks, or even home networks. This issue becomes increasingly relevant as more employees participate in </w:t>
      </w:r>
      <w:r w:rsidR="004911A0">
        <w:rPr>
          <w:rFonts w:ascii="Arial" w:hAnsi="Arial" w:cs="Arial"/>
        </w:rPr>
        <w:t>telecommuting and /or stay con</w:t>
      </w:r>
      <w:r w:rsidRPr="00DD540C">
        <w:rPr>
          <w:rFonts w:ascii="Arial" w:hAnsi="Arial" w:cs="Arial"/>
        </w:rPr>
        <w:t xml:space="preserve">nected while away from the office. </w:t>
      </w:r>
    </w:p>
    <w:p w:rsidR="00DD540C" w:rsidRPr="00BC23A0" w:rsidRDefault="00DD540C" w:rsidP="00DD540C">
      <w:pPr>
        <w:spacing w:after="0" w:line="240" w:lineRule="auto"/>
        <w:rPr>
          <w:rFonts w:ascii="Arial" w:hAnsi="Arial" w:cs="Arial"/>
          <w:sz w:val="16"/>
          <w:szCs w:val="16"/>
        </w:rPr>
      </w:pPr>
    </w:p>
    <w:p w:rsidR="00DD540C" w:rsidRPr="00DD540C" w:rsidRDefault="00DD540C" w:rsidP="00DD540C">
      <w:pPr>
        <w:spacing w:after="0" w:line="240" w:lineRule="auto"/>
        <w:rPr>
          <w:rFonts w:ascii="Arial" w:hAnsi="Arial" w:cs="Arial"/>
        </w:rPr>
      </w:pPr>
      <w:r w:rsidRPr="004911A0">
        <w:rPr>
          <w:rFonts w:ascii="Arial" w:hAnsi="Arial" w:cs="Arial"/>
          <w:b/>
        </w:rPr>
        <w:t>Security of Security Systems</w:t>
      </w:r>
      <w:r w:rsidRPr="00DD540C">
        <w:rPr>
          <w:rFonts w:ascii="Arial" w:hAnsi="Arial" w:cs="Arial"/>
        </w:rPr>
        <w:t xml:space="preserve"> — is a growing concern as security systems for surveillance, access control, facility management, intrusion detection, and other functions increasingly ride on </w:t>
      </w:r>
      <w:r w:rsidRPr="00DD540C">
        <w:rPr>
          <w:rFonts w:ascii="Arial" w:hAnsi="Arial" w:cs="Arial"/>
        </w:rPr>
        <w:lastRenderedPageBreak/>
        <w:t xml:space="preserve">the Internet and can be managed remotely (including on mobile devices). The following quote from a research report on this topic is eye-opening to many protection professionals: </w:t>
      </w:r>
    </w:p>
    <w:p w:rsidR="00DD540C" w:rsidRPr="00A638D9" w:rsidRDefault="00DD540C" w:rsidP="00DD540C">
      <w:pPr>
        <w:spacing w:after="0" w:line="240" w:lineRule="auto"/>
        <w:rPr>
          <w:rFonts w:ascii="Arial" w:hAnsi="Arial" w:cs="Arial"/>
          <w:sz w:val="16"/>
          <w:szCs w:val="16"/>
        </w:rPr>
      </w:pPr>
    </w:p>
    <w:p w:rsidR="00DD540C" w:rsidRPr="004911A0" w:rsidRDefault="00DD540C" w:rsidP="004911A0">
      <w:pPr>
        <w:spacing w:after="0" w:line="240" w:lineRule="auto"/>
        <w:ind w:left="720" w:right="720"/>
        <w:rPr>
          <w:rFonts w:ascii="Arial" w:hAnsi="Arial" w:cs="Arial"/>
          <w:i/>
        </w:rPr>
      </w:pPr>
      <w:r w:rsidRPr="004911A0">
        <w:rPr>
          <w:rFonts w:ascii="Arial" w:hAnsi="Arial" w:cs="Arial"/>
          <w:i/>
        </w:rPr>
        <w:t xml:space="preserve">... </w:t>
      </w:r>
      <w:proofErr w:type="gramStart"/>
      <w:r w:rsidRPr="004911A0">
        <w:rPr>
          <w:rFonts w:ascii="Arial" w:hAnsi="Arial" w:cs="Arial"/>
          <w:i/>
        </w:rPr>
        <w:t>a</w:t>
      </w:r>
      <w:proofErr w:type="gramEnd"/>
      <w:r w:rsidRPr="004911A0">
        <w:rPr>
          <w:rFonts w:ascii="Arial" w:hAnsi="Arial" w:cs="Arial"/>
          <w:i/>
        </w:rPr>
        <w:t xml:space="preserve"> general trend to open architectures across TCP/IP-enabled netwo</w:t>
      </w:r>
      <w:r w:rsidR="004911A0" w:rsidRPr="004911A0">
        <w:rPr>
          <w:rFonts w:ascii="Arial" w:hAnsi="Arial" w:cs="Arial"/>
          <w:i/>
        </w:rPr>
        <w:t>rks, has resulted in new, seri</w:t>
      </w:r>
      <w:r w:rsidRPr="004911A0">
        <w:rPr>
          <w:rFonts w:ascii="Arial" w:hAnsi="Arial" w:cs="Arial"/>
          <w:i/>
        </w:rPr>
        <w:t>ous security risks that are often overlooked. Few individuals realize, for example, that closed circuit cameras are misnamed in that they are no longer "closed" from a networking standpoint. When these special systems and</w:t>
      </w:r>
      <w:r w:rsidR="004911A0" w:rsidRPr="004911A0">
        <w:rPr>
          <w:rFonts w:ascii="Arial" w:hAnsi="Arial" w:cs="Arial"/>
          <w:i/>
        </w:rPr>
        <w:t xml:space="preserve"> devices are connected to orga</w:t>
      </w:r>
      <w:r w:rsidRPr="004911A0">
        <w:rPr>
          <w:rFonts w:ascii="Arial" w:hAnsi="Arial" w:cs="Arial"/>
          <w:i/>
        </w:rPr>
        <w:t>nizations' networks</w:t>
      </w:r>
      <w:r w:rsidR="004911A0" w:rsidRPr="004911A0">
        <w:rPr>
          <w:rFonts w:ascii="Arial" w:hAnsi="Arial" w:cs="Arial"/>
          <w:i/>
        </w:rPr>
        <w:t>, they often introduce a multi</w:t>
      </w:r>
      <w:r w:rsidRPr="004911A0">
        <w:rPr>
          <w:rFonts w:ascii="Arial" w:hAnsi="Arial" w:cs="Arial"/>
          <w:i/>
        </w:rPr>
        <w:t xml:space="preserve">tude of new, previously unanticipated security risks (Alliance for Enterprise Security Risk Management, 2006, pp. 9-10). </w:t>
      </w:r>
    </w:p>
    <w:p w:rsidR="00DD540C" w:rsidRPr="00A638D9" w:rsidRDefault="00DD540C" w:rsidP="00DD540C">
      <w:pPr>
        <w:spacing w:after="0" w:line="240" w:lineRule="auto"/>
        <w:rPr>
          <w:rFonts w:ascii="Arial" w:hAnsi="Arial" w:cs="Arial"/>
          <w:sz w:val="16"/>
          <w:szCs w:val="16"/>
        </w:rPr>
      </w:pPr>
    </w:p>
    <w:p w:rsidR="00DD540C" w:rsidRPr="004911A0" w:rsidRDefault="00DD540C" w:rsidP="00DD540C">
      <w:pPr>
        <w:spacing w:after="0" w:line="240" w:lineRule="auto"/>
        <w:rPr>
          <w:rFonts w:ascii="Arial" w:hAnsi="Arial" w:cs="Arial"/>
          <w:b/>
        </w:rPr>
      </w:pPr>
      <w:r w:rsidRPr="004911A0">
        <w:rPr>
          <w:rFonts w:ascii="Arial" w:hAnsi="Arial" w:cs="Arial"/>
          <w:b/>
        </w:rPr>
        <w:t xml:space="preserve">A SUITE OF PROTECTIVE MEASURES </w:t>
      </w:r>
    </w:p>
    <w:p w:rsidR="00DD540C" w:rsidRPr="00DD540C" w:rsidRDefault="00DD540C" w:rsidP="00DD540C">
      <w:pPr>
        <w:spacing w:after="0" w:line="240" w:lineRule="auto"/>
        <w:rPr>
          <w:rFonts w:ascii="Arial" w:hAnsi="Arial" w:cs="Arial"/>
        </w:rPr>
      </w:pPr>
      <w:r w:rsidRPr="00DD540C">
        <w:rPr>
          <w:rFonts w:ascii="Arial" w:hAnsi="Arial" w:cs="Arial"/>
        </w:rPr>
        <w:t>Effectively pr</w:t>
      </w:r>
      <w:r w:rsidR="004911A0">
        <w:rPr>
          <w:rFonts w:ascii="Arial" w:hAnsi="Arial" w:cs="Arial"/>
        </w:rPr>
        <w:t>otecting information and intan</w:t>
      </w:r>
      <w:r w:rsidRPr="00DD540C">
        <w:rPr>
          <w:rFonts w:ascii="Arial" w:hAnsi="Arial" w:cs="Arial"/>
        </w:rPr>
        <w:t>gible assets presents special challenges, but like any asset protect</w:t>
      </w:r>
      <w:r w:rsidR="004911A0">
        <w:rPr>
          <w:rFonts w:ascii="Arial" w:hAnsi="Arial" w:cs="Arial"/>
        </w:rPr>
        <w:t xml:space="preserve">ion situation, warrants a well </w:t>
      </w:r>
      <w:r w:rsidRPr="00DD540C">
        <w:rPr>
          <w:rFonts w:ascii="Arial" w:hAnsi="Arial" w:cs="Arial"/>
        </w:rPr>
        <w:t>thought-out strategy that comprises a suite of countermeasures. The measures employed to protect information</w:t>
      </w:r>
      <w:r w:rsidR="004911A0">
        <w:rPr>
          <w:rFonts w:ascii="Arial" w:hAnsi="Arial" w:cs="Arial"/>
        </w:rPr>
        <w:t xml:space="preserve"> assets fall into three catego</w:t>
      </w:r>
      <w:r w:rsidRPr="00DD540C">
        <w:rPr>
          <w:rFonts w:ascii="Arial" w:hAnsi="Arial" w:cs="Arial"/>
        </w:rPr>
        <w:t xml:space="preserve">ries: security, legal, and management. </w:t>
      </w:r>
    </w:p>
    <w:p w:rsidR="00DD540C" w:rsidRPr="00A638D9" w:rsidRDefault="00DD540C" w:rsidP="00DD540C">
      <w:pPr>
        <w:spacing w:after="0" w:line="240" w:lineRule="auto"/>
        <w:rPr>
          <w:rFonts w:ascii="Arial" w:hAnsi="Arial" w:cs="Arial"/>
          <w:sz w:val="16"/>
          <w:szCs w:val="16"/>
        </w:rPr>
      </w:pPr>
    </w:p>
    <w:p w:rsidR="00DD540C" w:rsidRPr="004911A0" w:rsidRDefault="00DD540C" w:rsidP="00DD540C">
      <w:pPr>
        <w:spacing w:after="0" w:line="240" w:lineRule="auto"/>
        <w:rPr>
          <w:rFonts w:ascii="Arial" w:hAnsi="Arial" w:cs="Arial"/>
          <w:b/>
        </w:rPr>
      </w:pPr>
      <w:r w:rsidRPr="004911A0">
        <w:rPr>
          <w:rFonts w:ascii="Arial" w:hAnsi="Arial" w:cs="Arial"/>
          <w:b/>
        </w:rPr>
        <w:t xml:space="preserve">Security Measures </w:t>
      </w:r>
    </w:p>
    <w:p w:rsidR="00DD540C" w:rsidRPr="00DD540C" w:rsidRDefault="00DD540C" w:rsidP="00DD540C">
      <w:pPr>
        <w:spacing w:after="0" w:line="240" w:lineRule="auto"/>
        <w:rPr>
          <w:rFonts w:ascii="Arial" w:hAnsi="Arial" w:cs="Arial"/>
        </w:rPr>
      </w:pPr>
      <w:r w:rsidRPr="00DD540C">
        <w:rPr>
          <w:rFonts w:ascii="Arial" w:hAnsi="Arial" w:cs="Arial"/>
        </w:rPr>
        <w:t>The following list represents a sampling of security measures that are typically applied to the task of prot</w:t>
      </w:r>
      <w:r w:rsidR="004911A0">
        <w:rPr>
          <w:rFonts w:ascii="Arial" w:hAnsi="Arial" w:cs="Arial"/>
        </w:rPr>
        <w:t>ecting information and intangi</w:t>
      </w:r>
      <w:r w:rsidRPr="00DD540C">
        <w:rPr>
          <w:rFonts w:ascii="Arial" w:hAnsi="Arial" w:cs="Arial"/>
        </w:rPr>
        <w:t xml:space="preserve">ble assets. </w:t>
      </w:r>
    </w:p>
    <w:p w:rsidR="00DD540C" w:rsidRPr="00F66F03" w:rsidRDefault="00DD540C" w:rsidP="00A638D9">
      <w:pPr>
        <w:pStyle w:val="ListParagraph"/>
        <w:numPr>
          <w:ilvl w:val="0"/>
          <w:numId w:val="5"/>
        </w:numPr>
        <w:spacing w:after="0" w:line="240" w:lineRule="auto"/>
        <w:rPr>
          <w:rFonts w:ascii="Arial" w:hAnsi="Arial" w:cs="Arial"/>
        </w:rPr>
      </w:pPr>
      <w:r w:rsidRPr="00F66F03">
        <w:rPr>
          <w:rFonts w:ascii="Arial" w:hAnsi="Arial" w:cs="Arial"/>
        </w:rPr>
        <w:t xml:space="preserve">Assessment (possibly including penetration testing or "red teaming") </w:t>
      </w:r>
    </w:p>
    <w:p w:rsidR="00DD540C" w:rsidRPr="00F66F03" w:rsidRDefault="00DD540C" w:rsidP="00A638D9">
      <w:pPr>
        <w:pStyle w:val="ListParagraph"/>
        <w:numPr>
          <w:ilvl w:val="0"/>
          <w:numId w:val="5"/>
        </w:numPr>
        <w:spacing w:after="0" w:line="240" w:lineRule="auto"/>
        <w:rPr>
          <w:rFonts w:ascii="Arial" w:hAnsi="Arial" w:cs="Arial"/>
        </w:rPr>
      </w:pPr>
      <w:r w:rsidRPr="00F66F03">
        <w:rPr>
          <w:rFonts w:ascii="Arial" w:hAnsi="Arial" w:cs="Arial"/>
        </w:rPr>
        <w:t xml:space="preserve">Need-to-know controls </w:t>
      </w:r>
    </w:p>
    <w:p w:rsidR="00DD540C" w:rsidRPr="00F66F03" w:rsidRDefault="00DD540C" w:rsidP="00A638D9">
      <w:pPr>
        <w:pStyle w:val="ListParagraph"/>
        <w:numPr>
          <w:ilvl w:val="0"/>
          <w:numId w:val="5"/>
        </w:numPr>
        <w:spacing w:after="0" w:line="240" w:lineRule="auto"/>
        <w:rPr>
          <w:rFonts w:ascii="Arial" w:hAnsi="Arial" w:cs="Arial"/>
        </w:rPr>
      </w:pPr>
      <w:r w:rsidRPr="00F66F03">
        <w:rPr>
          <w:rFonts w:ascii="Arial" w:hAnsi="Arial" w:cs="Arial"/>
        </w:rPr>
        <w:t xml:space="preserve">Information storage and handling </w:t>
      </w:r>
    </w:p>
    <w:p w:rsidR="00DD540C" w:rsidRPr="00F66F03" w:rsidRDefault="00DD540C" w:rsidP="00A638D9">
      <w:pPr>
        <w:pStyle w:val="ListParagraph"/>
        <w:numPr>
          <w:ilvl w:val="0"/>
          <w:numId w:val="5"/>
        </w:numPr>
        <w:spacing w:after="0" w:line="240" w:lineRule="auto"/>
        <w:rPr>
          <w:rFonts w:ascii="Arial" w:hAnsi="Arial" w:cs="Arial"/>
        </w:rPr>
      </w:pPr>
      <w:r w:rsidRPr="00F66F03">
        <w:rPr>
          <w:rFonts w:ascii="Arial" w:hAnsi="Arial" w:cs="Arial"/>
        </w:rPr>
        <w:t xml:space="preserve">Physical security (surveillance, access control, intrusion detection) </w:t>
      </w:r>
    </w:p>
    <w:p w:rsidR="00DD540C" w:rsidRPr="00F66F03" w:rsidRDefault="00DD540C" w:rsidP="00A638D9">
      <w:pPr>
        <w:pStyle w:val="ListParagraph"/>
        <w:numPr>
          <w:ilvl w:val="0"/>
          <w:numId w:val="5"/>
        </w:numPr>
        <w:spacing w:after="0" w:line="240" w:lineRule="auto"/>
        <w:rPr>
          <w:rFonts w:ascii="Arial" w:hAnsi="Arial" w:cs="Arial"/>
        </w:rPr>
      </w:pPr>
      <w:r w:rsidRPr="00F66F03">
        <w:rPr>
          <w:rFonts w:ascii="Arial" w:hAnsi="Arial" w:cs="Arial"/>
        </w:rPr>
        <w:t xml:space="preserve">Visitor control and escort procedures </w:t>
      </w:r>
    </w:p>
    <w:p w:rsidR="00DD540C" w:rsidRPr="00F66F03" w:rsidRDefault="00DD540C" w:rsidP="00A638D9">
      <w:pPr>
        <w:pStyle w:val="ListParagraph"/>
        <w:numPr>
          <w:ilvl w:val="0"/>
          <w:numId w:val="5"/>
        </w:numPr>
        <w:spacing w:after="0" w:line="240" w:lineRule="auto"/>
        <w:rPr>
          <w:rFonts w:ascii="Arial" w:hAnsi="Arial" w:cs="Arial"/>
        </w:rPr>
      </w:pPr>
      <w:r w:rsidRPr="00F66F03">
        <w:rPr>
          <w:rFonts w:ascii="Arial" w:hAnsi="Arial" w:cs="Arial"/>
        </w:rPr>
        <w:t xml:space="preserve">Design and layout of facility (controlled versus open/public areas) </w:t>
      </w:r>
    </w:p>
    <w:p w:rsidR="00DD540C" w:rsidRPr="00F66F03" w:rsidRDefault="00DD540C" w:rsidP="00A638D9">
      <w:pPr>
        <w:pStyle w:val="ListParagraph"/>
        <w:numPr>
          <w:ilvl w:val="0"/>
          <w:numId w:val="5"/>
        </w:numPr>
        <w:spacing w:after="0" w:line="240" w:lineRule="auto"/>
        <w:rPr>
          <w:rFonts w:ascii="Arial" w:hAnsi="Arial" w:cs="Arial"/>
        </w:rPr>
      </w:pPr>
      <w:r w:rsidRPr="00F66F03">
        <w:rPr>
          <w:rFonts w:ascii="Arial" w:hAnsi="Arial" w:cs="Arial"/>
        </w:rPr>
        <w:t xml:space="preserve">Security officers /response forces </w:t>
      </w:r>
    </w:p>
    <w:p w:rsidR="00DD540C" w:rsidRPr="00F66F03" w:rsidRDefault="00DD540C" w:rsidP="00A638D9">
      <w:pPr>
        <w:pStyle w:val="ListParagraph"/>
        <w:numPr>
          <w:ilvl w:val="0"/>
          <w:numId w:val="5"/>
        </w:numPr>
        <w:spacing w:after="0" w:line="240" w:lineRule="auto"/>
        <w:rPr>
          <w:rFonts w:ascii="Arial" w:hAnsi="Arial" w:cs="Arial"/>
        </w:rPr>
      </w:pPr>
      <w:r w:rsidRPr="00F66F03">
        <w:rPr>
          <w:rFonts w:ascii="Arial" w:hAnsi="Arial" w:cs="Arial"/>
        </w:rPr>
        <w:t xml:space="preserve">Information destruction </w:t>
      </w:r>
    </w:p>
    <w:p w:rsidR="00DD540C" w:rsidRPr="00F66F03" w:rsidRDefault="00DD540C" w:rsidP="00A638D9">
      <w:pPr>
        <w:pStyle w:val="ListParagraph"/>
        <w:numPr>
          <w:ilvl w:val="0"/>
          <w:numId w:val="5"/>
        </w:numPr>
        <w:spacing w:after="0" w:line="240" w:lineRule="auto"/>
        <w:rPr>
          <w:rFonts w:ascii="Arial" w:hAnsi="Arial" w:cs="Arial"/>
        </w:rPr>
      </w:pPr>
      <w:r w:rsidRPr="00F66F03">
        <w:rPr>
          <w:rFonts w:ascii="Arial" w:hAnsi="Arial" w:cs="Arial"/>
        </w:rPr>
        <w:t xml:space="preserve">Technical security measures </w:t>
      </w:r>
    </w:p>
    <w:p w:rsidR="00DD540C" w:rsidRPr="00F66F03" w:rsidRDefault="00DD540C" w:rsidP="00A638D9">
      <w:pPr>
        <w:pStyle w:val="ListParagraph"/>
        <w:numPr>
          <w:ilvl w:val="0"/>
          <w:numId w:val="5"/>
        </w:numPr>
        <w:spacing w:after="0" w:line="240" w:lineRule="auto"/>
        <w:rPr>
          <w:rFonts w:ascii="Arial" w:hAnsi="Arial" w:cs="Arial"/>
        </w:rPr>
      </w:pPr>
      <w:r w:rsidRPr="00F66F03">
        <w:rPr>
          <w:rFonts w:ascii="Arial" w:hAnsi="Arial" w:cs="Arial"/>
        </w:rPr>
        <w:t xml:space="preserve">TSCM </w:t>
      </w:r>
    </w:p>
    <w:p w:rsidR="00DD540C" w:rsidRPr="00F66F03" w:rsidRDefault="00DD540C" w:rsidP="00A638D9">
      <w:pPr>
        <w:pStyle w:val="ListParagraph"/>
        <w:numPr>
          <w:ilvl w:val="0"/>
          <w:numId w:val="5"/>
        </w:numPr>
        <w:spacing w:after="0" w:line="240" w:lineRule="auto"/>
        <w:rPr>
          <w:rFonts w:ascii="Arial" w:hAnsi="Arial" w:cs="Arial"/>
        </w:rPr>
      </w:pPr>
      <w:r w:rsidRPr="00F66F03">
        <w:rPr>
          <w:rFonts w:ascii="Arial" w:hAnsi="Arial" w:cs="Arial"/>
        </w:rPr>
        <w:t xml:space="preserve">Communications, emanations, and signals security measures </w:t>
      </w:r>
    </w:p>
    <w:p w:rsidR="00DD540C" w:rsidRPr="00F66F03" w:rsidRDefault="00DD540C" w:rsidP="00A638D9">
      <w:pPr>
        <w:pStyle w:val="ListParagraph"/>
        <w:numPr>
          <w:ilvl w:val="0"/>
          <w:numId w:val="5"/>
        </w:numPr>
        <w:spacing w:after="0" w:line="240" w:lineRule="auto"/>
        <w:rPr>
          <w:rFonts w:ascii="Arial" w:hAnsi="Arial" w:cs="Arial"/>
        </w:rPr>
      </w:pPr>
      <w:r w:rsidRPr="00F66F03">
        <w:rPr>
          <w:rFonts w:ascii="Arial" w:hAnsi="Arial" w:cs="Arial"/>
        </w:rPr>
        <w:t xml:space="preserve">Information systems security (IT security) </w:t>
      </w:r>
    </w:p>
    <w:p w:rsidR="00DD540C" w:rsidRPr="00F66F03" w:rsidRDefault="00DD540C" w:rsidP="00A638D9">
      <w:pPr>
        <w:pStyle w:val="ListParagraph"/>
        <w:numPr>
          <w:ilvl w:val="0"/>
          <w:numId w:val="5"/>
        </w:numPr>
        <w:spacing w:after="0" w:line="240" w:lineRule="auto"/>
        <w:rPr>
          <w:rFonts w:ascii="Arial" w:hAnsi="Arial" w:cs="Arial"/>
        </w:rPr>
      </w:pPr>
      <w:r w:rsidRPr="00F66F03">
        <w:rPr>
          <w:rFonts w:ascii="Arial" w:hAnsi="Arial" w:cs="Arial"/>
        </w:rPr>
        <w:t xml:space="preserve">Product security </w:t>
      </w:r>
    </w:p>
    <w:p w:rsidR="00DD540C" w:rsidRPr="00F66F03" w:rsidRDefault="00DD540C" w:rsidP="00A638D9">
      <w:pPr>
        <w:pStyle w:val="ListParagraph"/>
        <w:numPr>
          <w:ilvl w:val="0"/>
          <w:numId w:val="5"/>
        </w:numPr>
        <w:spacing w:after="0" w:line="240" w:lineRule="auto"/>
        <w:rPr>
          <w:rFonts w:ascii="Arial" w:hAnsi="Arial" w:cs="Arial"/>
        </w:rPr>
      </w:pPr>
      <w:r w:rsidRPr="00F66F03">
        <w:rPr>
          <w:rFonts w:ascii="Arial" w:hAnsi="Arial" w:cs="Arial"/>
        </w:rPr>
        <w:t xml:space="preserve">Travel security programs </w:t>
      </w:r>
    </w:p>
    <w:p w:rsidR="00DD540C" w:rsidRPr="00F66F03" w:rsidRDefault="00DD540C" w:rsidP="00A638D9">
      <w:pPr>
        <w:pStyle w:val="ListParagraph"/>
        <w:numPr>
          <w:ilvl w:val="0"/>
          <w:numId w:val="5"/>
        </w:numPr>
        <w:spacing w:after="0" w:line="240" w:lineRule="auto"/>
        <w:rPr>
          <w:rFonts w:ascii="Arial" w:hAnsi="Arial" w:cs="Arial"/>
        </w:rPr>
      </w:pPr>
      <w:r w:rsidRPr="00F66F03">
        <w:rPr>
          <w:rFonts w:ascii="Arial" w:hAnsi="Arial" w:cs="Arial"/>
        </w:rPr>
        <w:t xml:space="preserve">Training and awareness (for employees, users, contractors, vendors, partners, and trusted third parties) </w:t>
      </w:r>
    </w:p>
    <w:p w:rsidR="00DD540C" w:rsidRPr="00F66F03" w:rsidRDefault="00DD540C" w:rsidP="00A638D9">
      <w:pPr>
        <w:pStyle w:val="ListParagraph"/>
        <w:numPr>
          <w:ilvl w:val="0"/>
          <w:numId w:val="5"/>
        </w:numPr>
        <w:spacing w:after="0" w:line="240" w:lineRule="auto"/>
        <w:rPr>
          <w:rFonts w:ascii="Arial" w:hAnsi="Arial" w:cs="Arial"/>
        </w:rPr>
      </w:pPr>
      <w:r w:rsidRPr="00F66F03">
        <w:rPr>
          <w:rFonts w:ascii="Arial" w:hAnsi="Arial" w:cs="Arial"/>
        </w:rPr>
        <w:t xml:space="preserve">Investigation capabilities </w:t>
      </w:r>
    </w:p>
    <w:p w:rsidR="00DD540C" w:rsidRPr="00A638D9" w:rsidRDefault="00DD540C" w:rsidP="00DD540C">
      <w:pPr>
        <w:spacing w:after="0" w:line="240" w:lineRule="auto"/>
        <w:rPr>
          <w:rFonts w:ascii="Arial" w:hAnsi="Arial" w:cs="Arial"/>
          <w:sz w:val="16"/>
          <w:szCs w:val="16"/>
        </w:rPr>
      </w:pPr>
    </w:p>
    <w:p w:rsidR="00DD540C" w:rsidRPr="00DD540C" w:rsidRDefault="00DD540C" w:rsidP="00DD540C">
      <w:pPr>
        <w:spacing w:after="0" w:line="240" w:lineRule="auto"/>
        <w:rPr>
          <w:rFonts w:ascii="Arial" w:hAnsi="Arial" w:cs="Arial"/>
        </w:rPr>
      </w:pPr>
      <w:r w:rsidRPr="00DD540C">
        <w:rPr>
          <w:rFonts w:ascii="Arial" w:hAnsi="Arial" w:cs="Arial"/>
        </w:rPr>
        <w:t>Many of t</w:t>
      </w:r>
      <w:r w:rsidR="00F66F03">
        <w:rPr>
          <w:rFonts w:ascii="Arial" w:hAnsi="Arial" w:cs="Arial"/>
        </w:rPr>
        <w:t>hese are standard security mea</w:t>
      </w:r>
      <w:r w:rsidRPr="00DD540C">
        <w:rPr>
          <w:rFonts w:ascii="Arial" w:hAnsi="Arial" w:cs="Arial"/>
        </w:rPr>
        <w:t>sures which are in place and protect all types of assets: people, property, and information. Other measure</w:t>
      </w:r>
      <w:r w:rsidR="00F66F03">
        <w:rPr>
          <w:rFonts w:ascii="Arial" w:hAnsi="Arial" w:cs="Arial"/>
        </w:rPr>
        <w:t>s are more specific to informa</w:t>
      </w:r>
      <w:r w:rsidRPr="00DD540C">
        <w:rPr>
          <w:rFonts w:ascii="Arial" w:hAnsi="Arial" w:cs="Arial"/>
        </w:rPr>
        <w:t>tion protection. Our challenge is to effectively leverage the standard security measures while identifying and implementing those specific measures that support the information asset protection strategy. While there are a variety of sources (including other chapters of this book) for details on these countermeasures, a few of the items liste</w:t>
      </w:r>
      <w:r w:rsidR="00F66F03">
        <w:rPr>
          <w:rFonts w:ascii="Arial" w:hAnsi="Arial" w:cs="Arial"/>
        </w:rPr>
        <w:t>d above warrant some brief dis</w:t>
      </w:r>
      <w:r w:rsidRPr="00DD540C">
        <w:rPr>
          <w:rFonts w:ascii="Arial" w:hAnsi="Arial" w:cs="Arial"/>
        </w:rPr>
        <w:t xml:space="preserve">cussion here. </w:t>
      </w:r>
    </w:p>
    <w:p w:rsidR="00DD540C" w:rsidRPr="00A638D9" w:rsidRDefault="00DD540C" w:rsidP="00DD540C">
      <w:pPr>
        <w:spacing w:after="0" w:line="240" w:lineRule="auto"/>
        <w:rPr>
          <w:rFonts w:ascii="Arial" w:hAnsi="Arial" w:cs="Arial"/>
          <w:sz w:val="16"/>
          <w:szCs w:val="16"/>
        </w:rPr>
      </w:pPr>
    </w:p>
    <w:p w:rsidR="00DD540C" w:rsidRPr="00DD540C" w:rsidRDefault="00DD540C" w:rsidP="00DD540C">
      <w:pPr>
        <w:spacing w:after="0" w:line="240" w:lineRule="auto"/>
        <w:rPr>
          <w:rFonts w:ascii="Arial" w:hAnsi="Arial" w:cs="Arial"/>
        </w:rPr>
      </w:pPr>
      <w:r w:rsidRPr="00DD540C">
        <w:rPr>
          <w:rFonts w:ascii="Arial" w:hAnsi="Arial" w:cs="Arial"/>
        </w:rPr>
        <w:t xml:space="preserve">Training and </w:t>
      </w:r>
      <w:r w:rsidR="00F66F03">
        <w:rPr>
          <w:rFonts w:ascii="Arial" w:hAnsi="Arial" w:cs="Arial"/>
        </w:rPr>
        <w:t>awareness are absolutely essen</w:t>
      </w:r>
      <w:r w:rsidRPr="00DD540C">
        <w:rPr>
          <w:rFonts w:ascii="Arial" w:hAnsi="Arial" w:cs="Arial"/>
        </w:rPr>
        <w:t xml:space="preserve">tial tools. They must be delivered using a variety of media (classroom programs, computer-based training, computer screen banners, newsletters, intranet resources, and others) on a regular basis in order to keep the subject in the forefront of protection officers' minds. As the Information Asset Protection Guideline mentions: </w:t>
      </w:r>
    </w:p>
    <w:p w:rsidR="00DD540C" w:rsidRPr="00A638D9" w:rsidRDefault="00DD540C" w:rsidP="00DD540C">
      <w:pPr>
        <w:spacing w:after="0" w:line="240" w:lineRule="auto"/>
        <w:rPr>
          <w:rFonts w:ascii="Arial" w:hAnsi="Arial" w:cs="Arial"/>
          <w:sz w:val="16"/>
          <w:szCs w:val="16"/>
        </w:rPr>
      </w:pPr>
    </w:p>
    <w:p w:rsidR="00F66F03" w:rsidRPr="00F66F03" w:rsidRDefault="00F66F03" w:rsidP="00F66F03">
      <w:pPr>
        <w:spacing w:after="0" w:line="240" w:lineRule="auto"/>
        <w:ind w:left="720" w:right="720"/>
        <w:rPr>
          <w:rFonts w:ascii="Arial" w:hAnsi="Arial" w:cs="Arial"/>
          <w:i/>
        </w:rPr>
      </w:pPr>
      <w:r>
        <w:rPr>
          <w:rFonts w:ascii="Arial" w:hAnsi="Arial" w:cs="Arial"/>
          <w:i/>
        </w:rPr>
        <w:lastRenderedPageBreak/>
        <w:t>.</w:t>
      </w:r>
      <w:r w:rsidR="00DD540C" w:rsidRPr="00F66F03">
        <w:rPr>
          <w:rFonts w:ascii="Arial" w:hAnsi="Arial" w:cs="Arial"/>
          <w:i/>
        </w:rPr>
        <w:t>security awareness and training is one of the most cost effective measures that can be employed to protect corporate and organizational information assets.</w:t>
      </w:r>
    </w:p>
    <w:p w:rsidR="00F66F03" w:rsidRPr="00A638D9" w:rsidRDefault="00F66F03" w:rsidP="00F66F03">
      <w:pPr>
        <w:spacing w:after="0" w:line="240" w:lineRule="auto"/>
        <w:ind w:left="720" w:right="720"/>
        <w:rPr>
          <w:rFonts w:ascii="Arial" w:hAnsi="Arial" w:cs="Arial"/>
          <w:i/>
          <w:sz w:val="16"/>
          <w:szCs w:val="16"/>
        </w:rPr>
      </w:pPr>
    </w:p>
    <w:p w:rsidR="00DD540C" w:rsidRPr="00F66F03" w:rsidRDefault="00DD540C" w:rsidP="00F66F03">
      <w:pPr>
        <w:spacing w:after="0" w:line="240" w:lineRule="auto"/>
        <w:ind w:left="720" w:right="720"/>
        <w:rPr>
          <w:rFonts w:ascii="Arial" w:hAnsi="Arial" w:cs="Arial"/>
          <w:i/>
        </w:rPr>
      </w:pPr>
      <w:r w:rsidRPr="00F66F03">
        <w:rPr>
          <w:rFonts w:ascii="Arial" w:hAnsi="Arial" w:cs="Arial"/>
          <w:i/>
        </w:rPr>
        <w:t xml:space="preserve">. . . </w:t>
      </w:r>
      <w:r w:rsidR="00F66F03" w:rsidRPr="00F66F03">
        <w:rPr>
          <w:rFonts w:ascii="Arial" w:hAnsi="Arial" w:cs="Arial"/>
          <w:i/>
        </w:rPr>
        <w:t>Where</w:t>
      </w:r>
      <w:r w:rsidRPr="00F66F03">
        <w:rPr>
          <w:rFonts w:ascii="Arial" w:hAnsi="Arial" w:cs="Arial"/>
          <w:i/>
        </w:rPr>
        <w:t xml:space="preserve"> each individual entrusted with sensitive information takes prudent measures and personal responsibility for protecting those assets, a robust security environment should occur naturally (ASIS International, IAP Guideline, 2007, p. 14). </w:t>
      </w:r>
    </w:p>
    <w:p w:rsidR="00DD540C" w:rsidRPr="00A638D9" w:rsidRDefault="00DD540C" w:rsidP="00DD540C">
      <w:pPr>
        <w:spacing w:after="0" w:line="240" w:lineRule="auto"/>
        <w:rPr>
          <w:rFonts w:ascii="Arial" w:hAnsi="Arial" w:cs="Arial"/>
          <w:sz w:val="16"/>
          <w:szCs w:val="16"/>
        </w:rPr>
      </w:pPr>
    </w:p>
    <w:p w:rsidR="00DD540C" w:rsidRPr="00DD540C" w:rsidRDefault="00DD540C" w:rsidP="00DD540C">
      <w:pPr>
        <w:spacing w:after="0" w:line="240" w:lineRule="auto"/>
        <w:rPr>
          <w:rFonts w:ascii="Arial" w:hAnsi="Arial" w:cs="Arial"/>
        </w:rPr>
      </w:pPr>
      <w:r w:rsidRPr="00DD540C">
        <w:rPr>
          <w:rFonts w:ascii="Arial" w:hAnsi="Arial" w:cs="Arial"/>
        </w:rPr>
        <w:t>Another stro</w:t>
      </w:r>
      <w:r w:rsidR="00F66F03">
        <w:rPr>
          <w:rFonts w:ascii="Arial" w:hAnsi="Arial" w:cs="Arial"/>
        </w:rPr>
        <w:t>ng recommendation for all orga</w:t>
      </w:r>
      <w:r w:rsidRPr="00DD540C">
        <w:rPr>
          <w:rFonts w:ascii="Arial" w:hAnsi="Arial" w:cs="Arial"/>
        </w:rPr>
        <w:t>nizations is that elements of information asset protection be incorporated into due diligence assessments (invest</w:t>
      </w:r>
      <w:r w:rsidR="00F66F03">
        <w:rPr>
          <w:rFonts w:ascii="Arial" w:hAnsi="Arial" w:cs="Arial"/>
        </w:rPr>
        <w:t>igations) for mergers, acquisi</w:t>
      </w:r>
      <w:r w:rsidRPr="00DD540C">
        <w:rPr>
          <w:rFonts w:ascii="Arial" w:hAnsi="Arial" w:cs="Arial"/>
        </w:rPr>
        <w:t xml:space="preserve">tions, joint ventures, partnerships, and other key business transactions. This will aid immeasurably in anticipating risks that will or may present themselves after the fact. </w:t>
      </w:r>
    </w:p>
    <w:p w:rsidR="00DD540C" w:rsidRPr="00A638D9" w:rsidRDefault="00DD540C" w:rsidP="00DD540C">
      <w:pPr>
        <w:spacing w:after="0" w:line="240" w:lineRule="auto"/>
        <w:rPr>
          <w:rFonts w:ascii="Arial" w:hAnsi="Arial" w:cs="Arial"/>
          <w:sz w:val="16"/>
          <w:szCs w:val="16"/>
        </w:rPr>
      </w:pPr>
    </w:p>
    <w:p w:rsidR="00DD540C" w:rsidRPr="00DD540C" w:rsidRDefault="00DD540C" w:rsidP="00DD540C">
      <w:pPr>
        <w:spacing w:after="0" w:line="240" w:lineRule="auto"/>
        <w:rPr>
          <w:rFonts w:ascii="Arial" w:hAnsi="Arial" w:cs="Arial"/>
        </w:rPr>
      </w:pPr>
      <w:r w:rsidRPr="00DD540C">
        <w:rPr>
          <w:rFonts w:ascii="Arial" w:hAnsi="Arial" w:cs="Arial"/>
        </w:rPr>
        <w:t>Finally, produc</w:t>
      </w:r>
      <w:r w:rsidR="00F66F03">
        <w:rPr>
          <w:rFonts w:ascii="Arial" w:hAnsi="Arial" w:cs="Arial"/>
        </w:rPr>
        <w:t>t security technologies includ</w:t>
      </w:r>
      <w:r w:rsidRPr="00DD540C">
        <w:rPr>
          <w:rFonts w:ascii="Arial" w:hAnsi="Arial" w:cs="Arial"/>
        </w:rPr>
        <w:t>ing embedded electronic article surveillance, various packagi</w:t>
      </w:r>
      <w:r w:rsidR="00F66F03">
        <w:rPr>
          <w:rFonts w:ascii="Arial" w:hAnsi="Arial" w:cs="Arial"/>
        </w:rPr>
        <w:t>ng innovations, RFID, and seri</w:t>
      </w:r>
      <w:r w:rsidRPr="00DD540C">
        <w:rPr>
          <w:rFonts w:ascii="Arial" w:hAnsi="Arial" w:cs="Arial"/>
        </w:rPr>
        <w:t xml:space="preserve">alization techniques are, by necessity, becoming commonplace. </w:t>
      </w:r>
    </w:p>
    <w:p w:rsidR="00DD540C" w:rsidRPr="00A638D9" w:rsidRDefault="00DD540C" w:rsidP="00DD540C">
      <w:pPr>
        <w:spacing w:after="0" w:line="240" w:lineRule="auto"/>
        <w:rPr>
          <w:rFonts w:ascii="Arial" w:hAnsi="Arial" w:cs="Arial"/>
          <w:sz w:val="16"/>
          <w:szCs w:val="16"/>
        </w:rPr>
      </w:pPr>
    </w:p>
    <w:p w:rsidR="00DD540C" w:rsidRPr="00DD540C" w:rsidRDefault="00DD540C" w:rsidP="00DD540C">
      <w:pPr>
        <w:spacing w:after="0" w:line="240" w:lineRule="auto"/>
        <w:rPr>
          <w:rFonts w:ascii="Arial" w:hAnsi="Arial" w:cs="Arial"/>
        </w:rPr>
      </w:pPr>
      <w:r w:rsidRPr="00DD540C">
        <w:rPr>
          <w:rFonts w:ascii="Arial" w:hAnsi="Arial" w:cs="Arial"/>
        </w:rPr>
        <w:t>Some measures will be reactive rather than proactive. When an information loss is known or suspected, c</w:t>
      </w:r>
      <w:r w:rsidR="00F66F03">
        <w:rPr>
          <w:rFonts w:ascii="Arial" w:hAnsi="Arial" w:cs="Arial"/>
        </w:rPr>
        <w:t>onduct an investigation to sup</w:t>
      </w:r>
      <w:r w:rsidRPr="00DD540C">
        <w:rPr>
          <w:rFonts w:ascii="Arial" w:hAnsi="Arial" w:cs="Arial"/>
        </w:rPr>
        <w:t>port a damage</w:t>
      </w:r>
      <w:r w:rsidR="00F66F03">
        <w:rPr>
          <w:rFonts w:ascii="Arial" w:hAnsi="Arial" w:cs="Arial"/>
        </w:rPr>
        <w:t xml:space="preserve"> assessment as well as any pos</w:t>
      </w:r>
      <w:r w:rsidRPr="00DD540C">
        <w:rPr>
          <w:rFonts w:ascii="Arial" w:hAnsi="Arial" w:cs="Arial"/>
        </w:rPr>
        <w:t>sible law enforcement, litigation, or asset recovery actions</w:t>
      </w:r>
      <w:r w:rsidR="00F66F03">
        <w:rPr>
          <w:rFonts w:ascii="Arial" w:hAnsi="Arial" w:cs="Arial"/>
        </w:rPr>
        <w:t>. The results of the investiga</w:t>
      </w:r>
      <w:r w:rsidRPr="00DD540C">
        <w:rPr>
          <w:rFonts w:ascii="Arial" w:hAnsi="Arial" w:cs="Arial"/>
        </w:rPr>
        <w:t>tion should also reveal the root cause of the compromis</w:t>
      </w:r>
      <w:r w:rsidR="00F66F03">
        <w:rPr>
          <w:rFonts w:ascii="Arial" w:hAnsi="Arial" w:cs="Arial"/>
        </w:rPr>
        <w:t>e and be used to implement cor</w:t>
      </w:r>
      <w:r w:rsidRPr="00DD540C">
        <w:rPr>
          <w:rFonts w:ascii="Arial" w:hAnsi="Arial" w:cs="Arial"/>
        </w:rPr>
        <w:t xml:space="preserve">rective actions and prevent future occurrences (ASIS International, 2008, p. 2-1-29). </w:t>
      </w:r>
    </w:p>
    <w:p w:rsidR="00DD540C" w:rsidRPr="00A638D9" w:rsidRDefault="00DD540C" w:rsidP="00DD540C">
      <w:pPr>
        <w:spacing w:after="0" w:line="240" w:lineRule="auto"/>
        <w:rPr>
          <w:rFonts w:ascii="Arial" w:hAnsi="Arial" w:cs="Arial"/>
          <w:sz w:val="16"/>
          <w:szCs w:val="16"/>
        </w:rPr>
      </w:pPr>
    </w:p>
    <w:p w:rsidR="00DD540C" w:rsidRPr="00F66F03" w:rsidRDefault="00DD540C" w:rsidP="00DD540C">
      <w:pPr>
        <w:spacing w:after="0" w:line="240" w:lineRule="auto"/>
        <w:rPr>
          <w:rFonts w:ascii="Arial" w:hAnsi="Arial" w:cs="Arial"/>
          <w:b/>
        </w:rPr>
      </w:pPr>
      <w:r w:rsidRPr="00F66F03">
        <w:rPr>
          <w:rFonts w:ascii="Arial" w:hAnsi="Arial" w:cs="Arial"/>
          <w:b/>
        </w:rPr>
        <w:t xml:space="preserve">Legal Measures </w:t>
      </w:r>
    </w:p>
    <w:p w:rsidR="00DD540C" w:rsidRDefault="00DD540C" w:rsidP="00DD540C">
      <w:pPr>
        <w:spacing w:after="0" w:line="240" w:lineRule="auto"/>
        <w:rPr>
          <w:rFonts w:ascii="Arial" w:hAnsi="Arial" w:cs="Arial"/>
        </w:rPr>
      </w:pPr>
      <w:r w:rsidRPr="00DD540C">
        <w:rPr>
          <w:rFonts w:ascii="Arial" w:hAnsi="Arial" w:cs="Arial"/>
        </w:rPr>
        <w:t>Beyond their deterrent value, most legal measures are reactive in nature. Nonetheless, they are an im</w:t>
      </w:r>
      <w:r w:rsidR="00F66F03">
        <w:rPr>
          <w:rFonts w:ascii="Arial" w:hAnsi="Arial" w:cs="Arial"/>
        </w:rPr>
        <w:t>portant element of the informa</w:t>
      </w:r>
      <w:r w:rsidRPr="00DD540C">
        <w:rPr>
          <w:rFonts w:ascii="Arial" w:hAnsi="Arial" w:cs="Arial"/>
        </w:rPr>
        <w:t>tion asset prot</w:t>
      </w:r>
      <w:r w:rsidR="00F66F03">
        <w:rPr>
          <w:rFonts w:ascii="Arial" w:hAnsi="Arial" w:cs="Arial"/>
        </w:rPr>
        <w:t>ection strategy. Patents, copy</w:t>
      </w:r>
      <w:r w:rsidRPr="00DD540C">
        <w:rPr>
          <w:rFonts w:ascii="Arial" w:hAnsi="Arial" w:cs="Arial"/>
        </w:rPr>
        <w:t>rights, and trademarks are common legal tools in protecting highly valuable information. Another tool is that of a "trade secret," which is generally con</w:t>
      </w:r>
      <w:r w:rsidR="00F66F03">
        <w:rPr>
          <w:rFonts w:ascii="Arial" w:hAnsi="Arial" w:cs="Arial"/>
        </w:rPr>
        <w:t>sidered to be the most restric</w:t>
      </w:r>
      <w:r w:rsidRPr="00DD540C">
        <w:rPr>
          <w:rFonts w:ascii="Arial" w:hAnsi="Arial" w:cs="Arial"/>
        </w:rPr>
        <w:t xml:space="preserve">tive or protective measure. Trade secrets have the advantage of not requiring registration but are subject to strict interpretation in court with respect to the need to identify, determine value, and adequately protect the information. The high legal standard of "adequate protection" often supports </w:t>
      </w:r>
      <w:r w:rsidR="00F66F03">
        <w:rPr>
          <w:rFonts w:ascii="Arial" w:hAnsi="Arial" w:cs="Arial"/>
        </w:rPr>
        <w:t>the use of robust security mea</w:t>
      </w:r>
      <w:r w:rsidRPr="00DD540C">
        <w:rPr>
          <w:rFonts w:ascii="Arial" w:hAnsi="Arial" w:cs="Arial"/>
        </w:rPr>
        <w:t>sures within an</w:t>
      </w:r>
      <w:r w:rsidR="00F66F03">
        <w:rPr>
          <w:rFonts w:ascii="Arial" w:hAnsi="Arial" w:cs="Arial"/>
        </w:rPr>
        <w:t xml:space="preserve"> organization — which is a wel</w:t>
      </w:r>
      <w:r w:rsidRPr="00DD540C">
        <w:rPr>
          <w:rFonts w:ascii="Arial" w:hAnsi="Arial" w:cs="Arial"/>
        </w:rPr>
        <w:t xml:space="preserve">come situation from a security perspective. </w:t>
      </w:r>
    </w:p>
    <w:p w:rsidR="00F66F03" w:rsidRPr="00A638D9" w:rsidRDefault="00F66F03" w:rsidP="00DD540C">
      <w:pPr>
        <w:spacing w:after="0" w:line="240" w:lineRule="auto"/>
        <w:rPr>
          <w:rFonts w:ascii="Arial" w:hAnsi="Arial" w:cs="Arial"/>
          <w:sz w:val="16"/>
          <w:szCs w:val="16"/>
        </w:rPr>
      </w:pPr>
    </w:p>
    <w:p w:rsidR="00DD540C" w:rsidRPr="00DD540C" w:rsidRDefault="00DD540C" w:rsidP="00DD540C">
      <w:pPr>
        <w:spacing w:after="0" w:line="240" w:lineRule="auto"/>
        <w:rPr>
          <w:rFonts w:ascii="Arial" w:hAnsi="Arial" w:cs="Arial"/>
        </w:rPr>
      </w:pPr>
      <w:r w:rsidRPr="00DD540C">
        <w:rPr>
          <w:rFonts w:ascii="Arial" w:hAnsi="Arial" w:cs="Arial"/>
        </w:rPr>
        <w:t xml:space="preserve">For these legal means to be useful, however, the organization must be willing to enforce the tools in a court of law. This can be a very resource-intensive ordeal, particularly in terms of time, effort, and cost. These are decisions that must be made at the executive level and shared with key players in the organization such as the security and legal departments. </w:t>
      </w:r>
    </w:p>
    <w:p w:rsidR="00DD540C" w:rsidRPr="00A638D9" w:rsidRDefault="00DD540C" w:rsidP="00DD540C">
      <w:pPr>
        <w:spacing w:after="0" w:line="240" w:lineRule="auto"/>
        <w:rPr>
          <w:rFonts w:ascii="Arial" w:hAnsi="Arial" w:cs="Arial"/>
          <w:sz w:val="16"/>
          <w:szCs w:val="16"/>
        </w:rPr>
      </w:pPr>
    </w:p>
    <w:p w:rsidR="00DD540C" w:rsidRPr="00DD540C" w:rsidRDefault="00DD540C" w:rsidP="00DD540C">
      <w:pPr>
        <w:spacing w:after="0" w:line="240" w:lineRule="auto"/>
        <w:rPr>
          <w:rFonts w:ascii="Arial" w:hAnsi="Arial" w:cs="Arial"/>
        </w:rPr>
      </w:pPr>
      <w:r w:rsidRPr="00DD540C">
        <w:rPr>
          <w:rFonts w:ascii="Arial" w:hAnsi="Arial" w:cs="Arial"/>
        </w:rPr>
        <w:t>Other legal measures include contract clauses, third party agr</w:t>
      </w:r>
      <w:r w:rsidR="00F66F03">
        <w:rPr>
          <w:rFonts w:ascii="Arial" w:hAnsi="Arial" w:cs="Arial"/>
        </w:rPr>
        <w:t>eements, and possibly even per</w:t>
      </w:r>
      <w:r w:rsidRPr="00DD540C">
        <w:rPr>
          <w:rFonts w:ascii="Arial" w:hAnsi="Arial" w:cs="Arial"/>
        </w:rPr>
        <w:t>formance incentives for vendors, partners, and joint venture participants. Information and intellectual prope</w:t>
      </w:r>
      <w:r w:rsidR="00F66F03">
        <w:rPr>
          <w:rFonts w:ascii="Arial" w:hAnsi="Arial" w:cs="Arial"/>
        </w:rPr>
        <w:t>rty protection is a highly spe</w:t>
      </w:r>
      <w:r w:rsidRPr="00DD540C">
        <w:rPr>
          <w:rFonts w:ascii="Arial" w:hAnsi="Arial" w:cs="Arial"/>
        </w:rPr>
        <w:t xml:space="preserve">cialized discipline and organizations should obtain support from a qualified legal advisor/ firm rather than relying on a generalist or local general counsel. </w:t>
      </w:r>
    </w:p>
    <w:p w:rsidR="00DD540C" w:rsidRPr="00A638D9" w:rsidRDefault="00DD540C" w:rsidP="00DD540C">
      <w:pPr>
        <w:spacing w:after="0" w:line="240" w:lineRule="auto"/>
        <w:rPr>
          <w:rFonts w:ascii="Arial" w:hAnsi="Arial" w:cs="Arial"/>
          <w:sz w:val="16"/>
          <w:szCs w:val="16"/>
        </w:rPr>
      </w:pPr>
    </w:p>
    <w:p w:rsidR="00DD540C" w:rsidRPr="00DD540C" w:rsidRDefault="00DD540C" w:rsidP="00DD540C">
      <w:pPr>
        <w:spacing w:after="0" w:line="240" w:lineRule="auto"/>
        <w:rPr>
          <w:rFonts w:ascii="Arial" w:hAnsi="Arial" w:cs="Arial"/>
        </w:rPr>
      </w:pPr>
      <w:r w:rsidRPr="00DD540C">
        <w:rPr>
          <w:rFonts w:ascii="Arial" w:hAnsi="Arial" w:cs="Arial"/>
        </w:rPr>
        <w:t>An import</w:t>
      </w:r>
      <w:r w:rsidR="00F66F03">
        <w:rPr>
          <w:rFonts w:ascii="Arial" w:hAnsi="Arial" w:cs="Arial"/>
        </w:rPr>
        <w:t>ant tool in protecting informa</w:t>
      </w:r>
      <w:r w:rsidRPr="00DD540C">
        <w:rPr>
          <w:rFonts w:ascii="Arial" w:hAnsi="Arial" w:cs="Arial"/>
        </w:rPr>
        <w:t xml:space="preserve">tion assets is the 1996 Economic Espionage Act </w:t>
      </w:r>
      <w:r w:rsidR="00F66F03">
        <w:rPr>
          <w:rFonts w:ascii="Arial" w:hAnsi="Arial" w:cs="Arial"/>
        </w:rPr>
        <w:t>(EE</w:t>
      </w:r>
      <w:r w:rsidRPr="00DD540C">
        <w:rPr>
          <w:rFonts w:ascii="Arial" w:hAnsi="Arial" w:cs="Arial"/>
        </w:rPr>
        <w:t xml:space="preserve">A). This is a </w:t>
      </w:r>
      <w:r w:rsidR="00F66F03">
        <w:rPr>
          <w:rFonts w:ascii="Arial" w:hAnsi="Arial" w:cs="Arial"/>
        </w:rPr>
        <w:t>very relevant piece of legisla</w:t>
      </w:r>
      <w:r w:rsidRPr="00DD540C">
        <w:rPr>
          <w:rFonts w:ascii="Arial" w:hAnsi="Arial" w:cs="Arial"/>
        </w:rPr>
        <w:t>tion as it makes the theft of intellectual property a federal offen</w:t>
      </w:r>
      <w:r w:rsidR="00F66F03">
        <w:rPr>
          <w:rFonts w:ascii="Arial" w:hAnsi="Arial" w:cs="Arial"/>
        </w:rPr>
        <w:t>se and allows the FBI to inves</w:t>
      </w:r>
      <w:r w:rsidRPr="00DD540C">
        <w:rPr>
          <w:rFonts w:ascii="Arial" w:hAnsi="Arial" w:cs="Arial"/>
        </w:rPr>
        <w:t xml:space="preserve">tigate such cases even if a foreign intelligence service is not involved. </w:t>
      </w:r>
    </w:p>
    <w:p w:rsidR="00A638D9" w:rsidRDefault="00A638D9" w:rsidP="00DD540C">
      <w:pPr>
        <w:spacing w:after="0" w:line="240" w:lineRule="auto"/>
        <w:rPr>
          <w:rFonts w:ascii="Arial" w:hAnsi="Arial" w:cs="Arial"/>
        </w:rPr>
      </w:pPr>
    </w:p>
    <w:p w:rsidR="00A638D9" w:rsidRDefault="00A638D9" w:rsidP="00DD540C">
      <w:pPr>
        <w:spacing w:after="0" w:line="240" w:lineRule="auto"/>
        <w:rPr>
          <w:rFonts w:ascii="Arial" w:hAnsi="Arial" w:cs="Arial"/>
        </w:rPr>
      </w:pPr>
    </w:p>
    <w:p w:rsidR="00A638D9" w:rsidRDefault="00A638D9" w:rsidP="00DD540C">
      <w:pPr>
        <w:spacing w:after="0" w:line="240" w:lineRule="auto"/>
        <w:rPr>
          <w:rFonts w:ascii="Arial" w:hAnsi="Arial" w:cs="Arial"/>
        </w:rPr>
      </w:pPr>
    </w:p>
    <w:p w:rsidR="00A638D9" w:rsidRDefault="00A638D9" w:rsidP="00DD540C">
      <w:pPr>
        <w:spacing w:after="0" w:line="240" w:lineRule="auto"/>
        <w:rPr>
          <w:rFonts w:ascii="Arial" w:hAnsi="Arial" w:cs="Arial"/>
        </w:rPr>
      </w:pPr>
    </w:p>
    <w:p w:rsidR="00DD540C" w:rsidRPr="00DD540C" w:rsidRDefault="00F66F03" w:rsidP="00DD540C">
      <w:pPr>
        <w:spacing w:after="0" w:line="240" w:lineRule="auto"/>
        <w:rPr>
          <w:rFonts w:ascii="Arial" w:hAnsi="Arial" w:cs="Arial"/>
        </w:rPr>
      </w:pPr>
      <w:r>
        <w:rPr>
          <w:rFonts w:ascii="Arial" w:hAnsi="Arial" w:cs="Arial"/>
        </w:rPr>
        <w:lastRenderedPageBreak/>
        <w:t>A white paper on the EE</w:t>
      </w:r>
      <w:r w:rsidR="00DD540C" w:rsidRPr="00DD540C">
        <w:rPr>
          <w:rFonts w:ascii="Arial" w:hAnsi="Arial" w:cs="Arial"/>
        </w:rPr>
        <w:t xml:space="preserve">A reads: </w:t>
      </w:r>
    </w:p>
    <w:p w:rsidR="00DD540C" w:rsidRPr="00A638D9" w:rsidRDefault="00DD540C" w:rsidP="00DD540C">
      <w:pPr>
        <w:spacing w:after="0" w:line="240" w:lineRule="auto"/>
        <w:rPr>
          <w:rFonts w:ascii="Arial" w:hAnsi="Arial" w:cs="Arial"/>
          <w:sz w:val="16"/>
          <w:szCs w:val="16"/>
        </w:rPr>
      </w:pPr>
    </w:p>
    <w:p w:rsidR="00DD540C" w:rsidRPr="00F66F03" w:rsidRDefault="00DD540C" w:rsidP="00F66F03">
      <w:pPr>
        <w:spacing w:after="0" w:line="240" w:lineRule="auto"/>
        <w:ind w:left="720" w:right="720"/>
        <w:rPr>
          <w:rFonts w:ascii="Arial" w:hAnsi="Arial" w:cs="Arial"/>
          <w:i/>
        </w:rPr>
      </w:pPr>
      <w:r w:rsidRPr="00F66F03">
        <w:rPr>
          <w:rFonts w:ascii="Arial" w:hAnsi="Arial" w:cs="Arial"/>
          <w:i/>
        </w:rPr>
        <w:t xml:space="preserve">[Recognizing that] trade secrets are the lifeblood of most process-driven </w:t>
      </w:r>
      <w:r w:rsidR="00F66F03" w:rsidRPr="00F66F03">
        <w:rPr>
          <w:rFonts w:ascii="Arial" w:hAnsi="Arial" w:cs="Arial"/>
          <w:i/>
        </w:rPr>
        <w:t>companies ... it naturally fol</w:t>
      </w:r>
      <w:r w:rsidRPr="00F66F03">
        <w:rPr>
          <w:rFonts w:ascii="Arial" w:hAnsi="Arial" w:cs="Arial"/>
          <w:i/>
        </w:rPr>
        <w:t xml:space="preserve">lows . . . that organizations that fail to safeguard their intellectual assets lose ground. </w:t>
      </w:r>
    </w:p>
    <w:p w:rsidR="00DD540C" w:rsidRPr="00A638D9" w:rsidRDefault="00DD540C" w:rsidP="00F66F03">
      <w:pPr>
        <w:spacing w:after="0" w:line="240" w:lineRule="auto"/>
        <w:ind w:left="720" w:right="720"/>
        <w:rPr>
          <w:rFonts w:ascii="Arial" w:hAnsi="Arial" w:cs="Arial"/>
          <w:i/>
          <w:sz w:val="16"/>
          <w:szCs w:val="16"/>
        </w:rPr>
      </w:pPr>
    </w:p>
    <w:p w:rsidR="00DD540C" w:rsidRPr="00F66F03" w:rsidRDefault="00DD540C" w:rsidP="00F66F03">
      <w:pPr>
        <w:spacing w:after="0" w:line="240" w:lineRule="auto"/>
        <w:ind w:left="720" w:right="720"/>
        <w:rPr>
          <w:rFonts w:ascii="Arial" w:hAnsi="Arial" w:cs="Arial"/>
          <w:i/>
        </w:rPr>
      </w:pPr>
      <w:r w:rsidRPr="00F66F03">
        <w:rPr>
          <w:rFonts w:ascii="Arial" w:hAnsi="Arial" w:cs="Arial"/>
          <w:i/>
        </w:rPr>
        <w:t>The Economic Espio</w:t>
      </w:r>
      <w:r w:rsidR="00F66F03" w:rsidRPr="00F66F03">
        <w:rPr>
          <w:rFonts w:ascii="Arial" w:hAnsi="Arial" w:cs="Arial"/>
          <w:i/>
        </w:rPr>
        <w:t>nage Act . . . [prohibits] mis</w:t>
      </w:r>
      <w:r w:rsidRPr="00F66F03">
        <w:rPr>
          <w:rFonts w:ascii="Arial" w:hAnsi="Arial" w:cs="Arial"/>
          <w:i/>
        </w:rPr>
        <w:t xml:space="preserve">conduct regarding trade secrets . . . [including anyone who] steals or obtains [trade secret information] by fraud or deception. </w:t>
      </w:r>
    </w:p>
    <w:p w:rsidR="00DD540C" w:rsidRPr="00A638D9" w:rsidRDefault="00DD540C" w:rsidP="00F66F03">
      <w:pPr>
        <w:spacing w:after="0" w:line="240" w:lineRule="auto"/>
        <w:ind w:left="720" w:right="720"/>
        <w:rPr>
          <w:rFonts w:ascii="Arial" w:hAnsi="Arial" w:cs="Arial"/>
          <w:i/>
          <w:sz w:val="16"/>
          <w:szCs w:val="16"/>
        </w:rPr>
      </w:pPr>
    </w:p>
    <w:p w:rsidR="00DD540C" w:rsidRPr="00F66F03" w:rsidRDefault="00DD540C" w:rsidP="00F66F03">
      <w:pPr>
        <w:spacing w:after="0" w:line="240" w:lineRule="auto"/>
        <w:ind w:left="720" w:right="720"/>
        <w:rPr>
          <w:rFonts w:ascii="Arial" w:hAnsi="Arial" w:cs="Arial"/>
          <w:i/>
        </w:rPr>
      </w:pPr>
      <w:r w:rsidRPr="00F66F03">
        <w:rPr>
          <w:rFonts w:ascii="Arial" w:hAnsi="Arial" w:cs="Arial"/>
          <w:i/>
        </w:rPr>
        <w:t>The law in</w:t>
      </w:r>
      <w:r w:rsidR="00F66F03" w:rsidRPr="00F66F03">
        <w:rPr>
          <w:rFonts w:ascii="Arial" w:hAnsi="Arial" w:cs="Arial"/>
          <w:i/>
        </w:rPr>
        <w:t>cludes the following as prohib</w:t>
      </w:r>
      <w:r w:rsidRPr="00F66F03">
        <w:rPr>
          <w:rFonts w:ascii="Arial" w:hAnsi="Arial" w:cs="Arial"/>
          <w:i/>
        </w:rPr>
        <w:t>ited activities with respect to trade secrets and relate</w:t>
      </w:r>
      <w:r w:rsidR="00F66F03" w:rsidRPr="00F66F03">
        <w:rPr>
          <w:rFonts w:ascii="Arial" w:hAnsi="Arial" w:cs="Arial"/>
          <w:i/>
        </w:rPr>
        <w:t>d information: anyone who "cop</w:t>
      </w:r>
      <w:r w:rsidRPr="00F66F03">
        <w:rPr>
          <w:rFonts w:ascii="Arial" w:hAnsi="Arial" w:cs="Arial"/>
          <w:i/>
        </w:rPr>
        <w:t>ies, duplicates, sketches, draws, photographs, downloads, uploa</w:t>
      </w:r>
      <w:r w:rsidR="00F66F03" w:rsidRPr="00F66F03">
        <w:rPr>
          <w:rFonts w:ascii="Arial" w:hAnsi="Arial" w:cs="Arial"/>
          <w:i/>
        </w:rPr>
        <w:t>ds, alters, destroys, photocop</w:t>
      </w:r>
      <w:r w:rsidRPr="00F66F03">
        <w:rPr>
          <w:rFonts w:ascii="Arial" w:hAnsi="Arial" w:cs="Arial"/>
          <w:i/>
        </w:rPr>
        <w:t xml:space="preserve">ies, replicates, transmits, delivers, sends, mails, communicates, or conveys such information." A violator can also be someone who </w:t>
      </w:r>
      <w:proofErr w:type="gramStart"/>
      <w:r w:rsidRPr="00F66F03">
        <w:rPr>
          <w:rFonts w:ascii="Arial" w:hAnsi="Arial" w:cs="Arial"/>
          <w:i/>
        </w:rPr>
        <w:t>" [</w:t>
      </w:r>
      <w:proofErr w:type="gramEnd"/>
      <w:r w:rsidRPr="00F66F03">
        <w:rPr>
          <w:rFonts w:ascii="Arial" w:hAnsi="Arial" w:cs="Arial"/>
          <w:i/>
        </w:rPr>
        <w:t xml:space="preserve">knowingly] receives, buys, [or] possesses" information (Drab, August 2003, p. 4). </w:t>
      </w:r>
    </w:p>
    <w:p w:rsidR="00DD540C" w:rsidRPr="00A638D9" w:rsidRDefault="00DD540C" w:rsidP="00DD540C">
      <w:pPr>
        <w:spacing w:after="0" w:line="240" w:lineRule="auto"/>
        <w:rPr>
          <w:rFonts w:ascii="Arial" w:hAnsi="Arial" w:cs="Arial"/>
          <w:sz w:val="16"/>
          <w:szCs w:val="16"/>
        </w:rPr>
      </w:pPr>
    </w:p>
    <w:p w:rsidR="00DD540C" w:rsidRPr="00DD540C" w:rsidRDefault="00DD540C" w:rsidP="00DD540C">
      <w:pPr>
        <w:spacing w:after="0" w:line="240" w:lineRule="auto"/>
        <w:rPr>
          <w:rFonts w:ascii="Arial" w:hAnsi="Arial" w:cs="Arial"/>
        </w:rPr>
      </w:pPr>
      <w:r w:rsidRPr="00DD540C">
        <w:rPr>
          <w:rFonts w:ascii="Arial" w:hAnsi="Arial" w:cs="Arial"/>
        </w:rPr>
        <w:t xml:space="preserve">This is a very forward-thinking law that can and has been applied effectively to resolve trade secret and intellectual property cases in many industry sectors. </w:t>
      </w:r>
    </w:p>
    <w:p w:rsidR="00DD540C" w:rsidRPr="00A638D9" w:rsidRDefault="00DD540C" w:rsidP="00DD540C">
      <w:pPr>
        <w:spacing w:after="0" w:line="240" w:lineRule="auto"/>
        <w:rPr>
          <w:rFonts w:ascii="Arial" w:hAnsi="Arial" w:cs="Arial"/>
          <w:sz w:val="16"/>
          <w:szCs w:val="16"/>
        </w:rPr>
      </w:pPr>
    </w:p>
    <w:p w:rsidR="00DD540C" w:rsidRPr="00F66F03" w:rsidRDefault="00DD540C" w:rsidP="00DD540C">
      <w:pPr>
        <w:spacing w:after="0" w:line="240" w:lineRule="auto"/>
        <w:rPr>
          <w:rFonts w:ascii="Arial" w:hAnsi="Arial" w:cs="Arial"/>
          <w:b/>
        </w:rPr>
      </w:pPr>
      <w:r w:rsidRPr="00F66F03">
        <w:rPr>
          <w:rFonts w:ascii="Arial" w:hAnsi="Arial" w:cs="Arial"/>
          <w:b/>
        </w:rPr>
        <w:t xml:space="preserve">Management Measures </w:t>
      </w:r>
    </w:p>
    <w:p w:rsidR="00DD540C" w:rsidRPr="00DD540C" w:rsidRDefault="00DD540C" w:rsidP="00DD540C">
      <w:pPr>
        <w:spacing w:after="0" w:line="240" w:lineRule="auto"/>
        <w:rPr>
          <w:rFonts w:ascii="Arial" w:hAnsi="Arial" w:cs="Arial"/>
        </w:rPr>
      </w:pPr>
      <w:r w:rsidRPr="00DD540C">
        <w:rPr>
          <w:rFonts w:ascii="Arial" w:hAnsi="Arial" w:cs="Arial"/>
        </w:rPr>
        <w:t>An interesting study by the U.S. Secret Service looked at threats to information assets by analyzing a number of specific cases. It focused on "insider"</w:t>
      </w:r>
      <w:r w:rsidR="00F66F03">
        <w:rPr>
          <w:rFonts w:ascii="Arial" w:hAnsi="Arial" w:cs="Arial"/>
        </w:rPr>
        <w:t xml:space="preserve"> threats and reported some rel</w:t>
      </w:r>
      <w:r w:rsidRPr="00DD540C">
        <w:rPr>
          <w:rFonts w:ascii="Arial" w:hAnsi="Arial" w:cs="Arial"/>
        </w:rPr>
        <w:t>evant results. In 80% of the cases studied, the perpetrator ha</w:t>
      </w:r>
      <w:r w:rsidR="00F66F03">
        <w:rPr>
          <w:rFonts w:ascii="Arial" w:hAnsi="Arial" w:cs="Arial"/>
        </w:rPr>
        <w:t>d come to the attention of man</w:t>
      </w:r>
      <w:r w:rsidRPr="00DD540C">
        <w:rPr>
          <w:rFonts w:ascii="Arial" w:hAnsi="Arial" w:cs="Arial"/>
        </w:rPr>
        <w:t xml:space="preserve">agement due to inappropriate behaviors before the incident (e.g., tardiness, truancy, arguments with coworkers, or poor job performance) (U.S. Secret Service, 2005, p. 15). This highlights the importance of "management measures" as part of an overall information asset protection strategy. </w:t>
      </w:r>
    </w:p>
    <w:p w:rsidR="00DD540C" w:rsidRPr="00A638D9" w:rsidRDefault="00DD540C" w:rsidP="00DD540C">
      <w:pPr>
        <w:spacing w:after="0" w:line="240" w:lineRule="auto"/>
        <w:rPr>
          <w:rFonts w:ascii="Arial" w:hAnsi="Arial" w:cs="Arial"/>
          <w:sz w:val="16"/>
          <w:szCs w:val="16"/>
        </w:rPr>
      </w:pPr>
    </w:p>
    <w:p w:rsidR="00DD540C" w:rsidRPr="00DD540C" w:rsidRDefault="00DD540C" w:rsidP="00DD540C">
      <w:pPr>
        <w:spacing w:after="0" w:line="240" w:lineRule="auto"/>
        <w:rPr>
          <w:rFonts w:ascii="Arial" w:hAnsi="Arial" w:cs="Arial"/>
        </w:rPr>
      </w:pPr>
      <w:r w:rsidRPr="00DD540C">
        <w:rPr>
          <w:rFonts w:ascii="Arial" w:hAnsi="Arial" w:cs="Arial"/>
        </w:rPr>
        <w:t>Other management measures that should be considered, and generally be coordinated with the security program, include effective employee scr</w:t>
      </w:r>
      <w:r w:rsidR="00F66F03">
        <w:rPr>
          <w:rFonts w:ascii="Arial" w:hAnsi="Arial" w:cs="Arial"/>
        </w:rPr>
        <w:t>eening (pre</w:t>
      </w:r>
      <w:r w:rsidR="00775413">
        <w:rPr>
          <w:rFonts w:ascii="Arial" w:hAnsi="Arial" w:cs="Arial"/>
        </w:rPr>
        <w:t>-</w:t>
      </w:r>
      <w:r w:rsidR="00F66F03">
        <w:rPr>
          <w:rFonts w:ascii="Arial" w:hAnsi="Arial" w:cs="Arial"/>
        </w:rPr>
        <w:t>employment and peri</w:t>
      </w:r>
      <w:r w:rsidRPr="00DD540C">
        <w:rPr>
          <w:rFonts w:ascii="Arial" w:hAnsi="Arial" w:cs="Arial"/>
        </w:rPr>
        <w:t>odic), drug screeni</w:t>
      </w:r>
      <w:r w:rsidR="00F66F03">
        <w:rPr>
          <w:rFonts w:ascii="Arial" w:hAnsi="Arial" w:cs="Arial"/>
        </w:rPr>
        <w:t>ng, establishing relevant poli</w:t>
      </w:r>
      <w:r w:rsidRPr="00DD540C">
        <w:rPr>
          <w:rFonts w:ascii="Arial" w:hAnsi="Arial" w:cs="Arial"/>
        </w:rPr>
        <w:t xml:space="preserve">cies and procedures, and offering a reporting mechanism that allows employees and others to provide information (and make allegations). When using a reporting mechanism such as an employee hotline, be sure that the organization is responsive to calls and allegations. Otherwise, the hotline will soon lose its effectiveness, and important reports will be missed. </w:t>
      </w:r>
    </w:p>
    <w:p w:rsidR="00DD540C" w:rsidRPr="00A638D9" w:rsidRDefault="00DD540C" w:rsidP="00DD540C">
      <w:pPr>
        <w:spacing w:after="0" w:line="240" w:lineRule="auto"/>
        <w:rPr>
          <w:rFonts w:ascii="Arial" w:hAnsi="Arial" w:cs="Arial"/>
          <w:sz w:val="16"/>
          <w:szCs w:val="16"/>
        </w:rPr>
      </w:pPr>
    </w:p>
    <w:p w:rsidR="00DD540C" w:rsidRPr="00DD540C" w:rsidRDefault="00DD540C" w:rsidP="00DD540C">
      <w:pPr>
        <w:spacing w:after="0" w:line="240" w:lineRule="auto"/>
        <w:rPr>
          <w:rFonts w:ascii="Arial" w:hAnsi="Arial" w:cs="Arial"/>
        </w:rPr>
      </w:pPr>
      <w:r w:rsidRPr="00DD540C">
        <w:rPr>
          <w:rFonts w:ascii="Arial" w:hAnsi="Arial" w:cs="Arial"/>
        </w:rPr>
        <w:t>The FBI offers some recommendations on their economi</w:t>
      </w:r>
      <w:r w:rsidR="00775413">
        <w:rPr>
          <w:rFonts w:ascii="Arial" w:hAnsi="Arial" w:cs="Arial"/>
        </w:rPr>
        <w:t>c espionage Web page. They pre</w:t>
      </w:r>
      <w:r w:rsidRPr="00DD540C">
        <w:rPr>
          <w:rFonts w:ascii="Arial" w:hAnsi="Arial" w:cs="Arial"/>
        </w:rPr>
        <w:t>sent six steps to p</w:t>
      </w:r>
      <w:r w:rsidR="00775413">
        <w:rPr>
          <w:rFonts w:ascii="Arial" w:hAnsi="Arial" w:cs="Arial"/>
        </w:rPr>
        <w:t>rotect your business from espi</w:t>
      </w:r>
      <w:r w:rsidRPr="00DD540C">
        <w:rPr>
          <w:rFonts w:ascii="Arial" w:hAnsi="Arial" w:cs="Arial"/>
        </w:rPr>
        <w:t xml:space="preserve">onage — and all are worth considering. They are: </w:t>
      </w:r>
    </w:p>
    <w:p w:rsidR="00DD540C" w:rsidRPr="00A638D9" w:rsidRDefault="00DD540C" w:rsidP="00DD540C">
      <w:pPr>
        <w:spacing w:after="0" w:line="240" w:lineRule="auto"/>
        <w:rPr>
          <w:rFonts w:ascii="Arial" w:hAnsi="Arial" w:cs="Arial"/>
          <w:sz w:val="16"/>
          <w:szCs w:val="16"/>
        </w:rPr>
      </w:pPr>
    </w:p>
    <w:p w:rsidR="00DD540C" w:rsidRPr="00775413" w:rsidRDefault="00DD540C" w:rsidP="00A638D9">
      <w:pPr>
        <w:pStyle w:val="ListParagraph"/>
        <w:numPr>
          <w:ilvl w:val="0"/>
          <w:numId w:val="6"/>
        </w:numPr>
        <w:spacing w:after="0" w:line="240" w:lineRule="auto"/>
        <w:rPr>
          <w:rFonts w:ascii="Arial" w:hAnsi="Arial" w:cs="Arial"/>
        </w:rPr>
      </w:pPr>
      <w:r w:rsidRPr="00775413">
        <w:rPr>
          <w:rFonts w:ascii="Arial" w:hAnsi="Arial" w:cs="Arial"/>
        </w:rPr>
        <w:t xml:space="preserve">Recognize there is a real threat. </w:t>
      </w:r>
    </w:p>
    <w:p w:rsidR="00DD540C" w:rsidRPr="00775413" w:rsidRDefault="00DD540C" w:rsidP="00A638D9">
      <w:pPr>
        <w:pStyle w:val="ListParagraph"/>
        <w:numPr>
          <w:ilvl w:val="0"/>
          <w:numId w:val="6"/>
        </w:numPr>
        <w:spacing w:after="0" w:line="240" w:lineRule="auto"/>
        <w:rPr>
          <w:rFonts w:ascii="Arial" w:hAnsi="Arial" w:cs="Arial"/>
        </w:rPr>
      </w:pPr>
      <w:r w:rsidRPr="00775413">
        <w:rPr>
          <w:rFonts w:ascii="Arial" w:hAnsi="Arial" w:cs="Arial"/>
        </w:rPr>
        <w:t xml:space="preserve">Identify and evaluate trade secrets. </w:t>
      </w:r>
    </w:p>
    <w:p w:rsidR="00DD540C" w:rsidRPr="00775413" w:rsidRDefault="00DD540C" w:rsidP="00A638D9">
      <w:pPr>
        <w:pStyle w:val="ListParagraph"/>
        <w:numPr>
          <w:ilvl w:val="0"/>
          <w:numId w:val="6"/>
        </w:numPr>
        <w:spacing w:after="0" w:line="240" w:lineRule="auto"/>
        <w:rPr>
          <w:rFonts w:ascii="Arial" w:hAnsi="Arial" w:cs="Arial"/>
        </w:rPr>
      </w:pPr>
      <w:r w:rsidRPr="00775413">
        <w:rPr>
          <w:rFonts w:ascii="Arial" w:hAnsi="Arial" w:cs="Arial"/>
        </w:rPr>
        <w:t xml:space="preserve">Implement a definable plan for safeguarding trade secrets. </w:t>
      </w:r>
    </w:p>
    <w:p w:rsidR="00DD540C" w:rsidRPr="00775413" w:rsidRDefault="00DD540C" w:rsidP="00A638D9">
      <w:pPr>
        <w:pStyle w:val="ListParagraph"/>
        <w:numPr>
          <w:ilvl w:val="0"/>
          <w:numId w:val="6"/>
        </w:numPr>
        <w:spacing w:after="0" w:line="240" w:lineRule="auto"/>
        <w:rPr>
          <w:rFonts w:ascii="Arial" w:hAnsi="Arial" w:cs="Arial"/>
        </w:rPr>
      </w:pPr>
      <w:r w:rsidRPr="00775413">
        <w:rPr>
          <w:rFonts w:ascii="Arial" w:hAnsi="Arial" w:cs="Arial"/>
        </w:rPr>
        <w:t xml:space="preserve">Secure physical trade secrets and limit access to trade secrets. </w:t>
      </w:r>
    </w:p>
    <w:p w:rsidR="00DD540C" w:rsidRPr="00775413" w:rsidRDefault="00DD540C" w:rsidP="00A638D9">
      <w:pPr>
        <w:pStyle w:val="ListParagraph"/>
        <w:numPr>
          <w:ilvl w:val="0"/>
          <w:numId w:val="6"/>
        </w:numPr>
        <w:spacing w:after="0" w:line="240" w:lineRule="auto"/>
        <w:rPr>
          <w:rFonts w:ascii="Arial" w:hAnsi="Arial" w:cs="Arial"/>
        </w:rPr>
      </w:pPr>
      <w:r w:rsidRPr="00775413">
        <w:rPr>
          <w:rFonts w:ascii="Arial" w:hAnsi="Arial" w:cs="Arial"/>
        </w:rPr>
        <w:t xml:space="preserve">Confine intellectual knowledge. </w:t>
      </w:r>
    </w:p>
    <w:p w:rsidR="00DD540C" w:rsidRPr="00775413" w:rsidRDefault="00DD540C" w:rsidP="00A638D9">
      <w:pPr>
        <w:pStyle w:val="ListParagraph"/>
        <w:numPr>
          <w:ilvl w:val="0"/>
          <w:numId w:val="6"/>
        </w:numPr>
        <w:spacing w:after="0" w:line="240" w:lineRule="auto"/>
        <w:rPr>
          <w:rFonts w:ascii="Arial" w:hAnsi="Arial" w:cs="Arial"/>
        </w:rPr>
      </w:pPr>
      <w:r w:rsidRPr="00775413">
        <w:rPr>
          <w:rFonts w:ascii="Arial" w:hAnsi="Arial" w:cs="Arial"/>
        </w:rPr>
        <w:t xml:space="preserve">Provide ongoing security training to employee </w:t>
      </w:r>
    </w:p>
    <w:p w:rsidR="00DD540C" w:rsidRPr="00A638D9" w:rsidRDefault="00DD540C" w:rsidP="00DD540C">
      <w:pPr>
        <w:spacing w:after="0" w:line="240" w:lineRule="auto"/>
        <w:rPr>
          <w:rFonts w:ascii="Arial" w:hAnsi="Arial" w:cs="Arial"/>
          <w:sz w:val="16"/>
          <w:szCs w:val="16"/>
        </w:rPr>
      </w:pPr>
    </w:p>
    <w:p w:rsidR="00DD540C" w:rsidRPr="00DD540C" w:rsidRDefault="00DD540C" w:rsidP="00DD540C">
      <w:pPr>
        <w:spacing w:after="0" w:line="240" w:lineRule="auto"/>
        <w:rPr>
          <w:rFonts w:ascii="Arial" w:hAnsi="Arial" w:cs="Arial"/>
        </w:rPr>
      </w:pPr>
      <w:r w:rsidRPr="00DD540C">
        <w:rPr>
          <w:rFonts w:ascii="Arial" w:hAnsi="Arial" w:cs="Arial"/>
        </w:rPr>
        <w:t>As indicated, it is important — in any private or public sector se</w:t>
      </w:r>
      <w:r w:rsidR="00775413">
        <w:rPr>
          <w:rFonts w:ascii="Arial" w:hAnsi="Arial" w:cs="Arial"/>
        </w:rPr>
        <w:t>tting — to find the proper bal</w:t>
      </w:r>
      <w:r w:rsidRPr="00DD540C">
        <w:rPr>
          <w:rFonts w:ascii="Arial" w:hAnsi="Arial" w:cs="Arial"/>
        </w:rPr>
        <w:t>ance between legal protections and security protect</w:t>
      </w:r>
      <w:r w:rsidR="00775413">
        <w:rPr>
          <w:rFonts w:ascii="Arial" w:hAnsi="Arial" w:cs="Arial"/>
        </w:rPr>
        <w:t>ions.</w:t>
      </w:r>
    </w:p>
    <w:p w:rsidR="00DD540C" w:rsidRPr="00DD540C" w:rsidRDefault="00775413" w:rsidP="00DD540C">
      <w:pPr>
        <w:spacing w:after="0" w:line="240" w:lineRule="auto"/>
        <w:rPr>
          <w:rFonts w:ascii="Arial" w:hAnsi="Arial" w:cs="Arial"/>
        </w:rPr>
      </w:pPr>
      <w:r>
        <w:rPr>
          <w:rFonts w:ascii="Arial" w:hAnsi="Arial" w:cs="Arial"/>
          <w:noProof/>
          <w:lang w:val="en-CA" w:eastAsia="en-CA"/>
        </w:rPr>
        <w:lastRenderedPageBreak/>
        <w:drawing>
          <wp:inline distT="0" distB="0" distL="0" distR="0">
            <wp:extent cx="5943600" cy="3256578"/>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cstate="print"/>
                    <a:srcRect/>
                    <a:stretch>
                      <a:fillRect/>
                    </a:stretch>
                  </pic:blipFill>
                  <pic:spPr bwMode="auto">
                    <a:xfrm>
                      <a:off x="0" y="0"/>
                      <a:ext cx="5943600" cy="3256578"/>
                    </a:xfrm>
                    <a:prstGeom prst="rect">
                      <a:avLst/>
                    </a:prstGeom>
                    <a:noFill/>
                    <a:ln w="9525">
                      <a:noFill/>
                      <a:miter lim="800000"/>
                      <a:headEnd/>
                      <a:tailEnd/>
                    </a:ln>
                  </pic:spPr>
                </pic:pic>
              </a:graphicData>
            </a:graphic>
          </wp:inline>
        </w:drawing>
      </w:r>
    </w:p>
    <w:p w:rsidR="00DD540C" w:rsidRPr="00DD540C" w:rsidRDefault="00DD540C" w:rsidP="00DD540C">
      <w:pPr>
        <w:spacing w:after="0" w:line="240" w:lineRule="auto"/>
        <w:rPr>
          <w:rFonts w:ascii="Arial" w:hAnsi="Arial" w:cs="Arial"/>
        </w:rPr>
      </w:pPr>
      <w:r w:rsidRPr="00DD540C">
        <w:rPr>
          <w:rFonts w:ascii="Arial" w:hAnsi="Arial" w:cs="Arial"/>
        </w:rPr>
        <w:t>To achieve protection objectives and ensure they are consis</w:t>
      </w:r>
      <w:r w:rsidR="00775413">
        <w:rPr>
          <w:rFonts w:ascii="Arial" w:hAnsi="Arial" w:cs="Arial"/>
        </w:rPr>
        <w:t>tent with the business or orga</w:t>
      </w:r>
      <w:r w:rsidRPr="00DD540C">
        <w:rPr>
          <w:rFonts w:ascii="Arial" w:hAnsi="Arial" w:cs="Arial"/>
        </w:rPr>
        <w:t>nization's str</w:t>
      </w:r>
      <w:r w:rsidR="00775413">
        <w:rPr>
          <w:rFonts w:ascii="Arial" w:hAnsi="Arial" w:cs="Arial"/>
        </w:rPr>
        <w:t>ategic goals, these two "commu</w:t>
      </w:r>
      <w:r w:rsidRPr="00DD540C">
        <w:rPr>
          <w:rFonts w:ascii="Arial" w:hAnsi="Arial" w:cs="Arial"/>
        </w:rPr>
        <w:t>nities" of protection measures should work together to dev</w:t>
      </w:r>
      <w:r w:rsidR="00775413">
        <w:rPr>
          <w:rFonts w:ascii="Arial" w:hAnsi="Arial" w:cs="Arial"/>
        </w:rPr>
        <w:t>elop an integrated risk mitiga</w:t>
      </w:r>
      <w:r w:rsidRPr="00DD540C">
        <w:rPr>
          <w:rFonts w:ascii="Arial" w:hAnsi="Arial" w:cs="Arial"/>
        </w:rPr>
        <w:t xml:space="preserve">tion approach. Working in a vacuum can result in duplication of effort and significant waste as well as poor results due to internal conflicts. </w:t>
      </w:r>
    </w:p>
    <w:p w:rsidR="00DD540C" w:rsidRPr="00A638D9" w:rsidRDefault="00DD540C" w:rsidP="00DD540C">
      <w:pPr>
        <w:spacing w:after="0" w:line="240" w:lineRule="auto"/>
        <w:rPr>
          <w:rFonts w:ascii="Arial" w:hAnsi="Arial" w:cs="Arial"/>
          <w:sz w:val="16"/>
          <w:szCs w:val="16"/>
        </w:rPr>
      </w:pPr>
    </w:p>
    <w:p w:rsidR="00775413" w:rsidRDefault="00DD540C" w:rsidP="00DD540C">
      <w:pPr>
        <w:spacing w:after="0" w:line="240" w:lineRule="auto"/>
        <w:rPr>
          <w:rFonts w:ascii="Arial" w:hAnsi="Arial" w:cs="Arial"/>
        </w:rPr>
      </w:pPr>
      <w:r w:rsidRPr="00DD540C">
        <w:rPr>
          <w:rFonts w:ascii="Arial" w:hAnsi="Arial" w:cs="Arial"/>
        </w:rPr>
        <w:t>Finally, acco</w:t>
      </w:r>
      <w:r w:rsidR="00775413">
        <w:rPr>
          <w:rFonts w:ascii="Arial" w:hAnsi="Arial" w:cs="Arial"/>
        </w:rPr>
        <w:t>rding to well-respected consul</w:t>
      </w:r>
      <w:r w:rsidRPr="00DD540C">
        <w:rPr>
          <w:rFonts w:ascii="Arial" w:hAnsi="Arial" w:cs="Arial"/>
        </w:rPr>
        <w:t>tant and author Ira Winkler, the best approach to addressing risks to information assets is to apply defense in depth (l</w:t>
      </w:r>
      <w:r w:rsidR="00775413">
        <w:rPr>
          <w:rFonts w:ascii="Arial" w:hAnsi="Arial" w:cs="Arial"/>
        </w:rPr>
        <w:t>ayered security) by incorporat</w:t>
      </w:r>
      <w:r w:rsidRPr="00DD540C">
        <w:rPr>
          <w:rFonts w:ascii="Arial" w:hAnsi="Arial" w:cs="Arial"/>
        </w:rPr>
        <w:t xml:space="preserve">ing both IT and traditional protection measures. Even if one or a few layers fail, other layers will back up the ones that were unsuccessful. As Winkler puts it, when we apply defense in depth, "security [isn't] perfect, but it [is] prepared" </w:t>
      </w:r>
      <w:r w:rsidR="00775413">
        <w:rPr>
          <w:rFonts w:ascii="Arial" w:hAnsi="Arial" w:cs="Arial"/>
        </w:rPr>
        <w:t>(Winkler, 2005, p. 305)</w:t>
      </w:r>
    </w:p>
    <w:p w:rsidR="00775413" w:rsidRPr="00A638D9" w:rsidRDefault="00775413" w:rsidP="00DD540C">
      <w:pPr>
        <w:spacing w:after="0" w:line="240" w:lineRule="auto"/>
        <w:rPr>
          <w:rFonts w:ascii="Arial" w:hAnsi="Arial" w:cs="Arial"/>
          <w:sz w:val="16"/>
          <w:szCs w:val="16"/>
        </w:rPr>
      </w:pPr>
    </w:p>
    <w:p w:rsidR="00DD540C" w:rsidRPr="00DD540C" w:rsidRDefault="00DD540C" w:rsidP="00DD540C">
      <w:pPr>
        <w:spacing w:after="0" w:line="240" w:lineRule="auto"/>
        <w:rPr>
          <w:rFonts w:ascii="Arial" w:hAnsi="Arial" w:cs="Arial"/>
        </w:rPr>
      </w:pPr>
      <w:r w:rsidRPr="00DD540C">
        <w:rPr>
          <w:rFonts w:ascii="Arial" w:hAnsi="Arial" w:cs="Arial"/>
        </w:rPr>
        <w:t>Examples of some of those "layers" might be strong password protection, encryption, biometric authentication, physical security measures, personnel screening, attended facility access (secu</w:t>
      </w:r>
      <w:r w:rsidR="00775413">
        <w:rPr>
          <w:rFonts w:ascii="Arial" w:hAnsi="Arial" w:cs="Arial"/>
        </w:rPr>
        <w:t>rity officers), employee train</w:t>
      </w:r>
      <w:r w:rsidRPr="00DD540C">
        <w:rPr>
          <w:rFonts w:ascii="Arial" w:hAnsi="Arial" w:cs="Arial"/>
        </w:rPr>
        <w:t xml:space="preserve">ing, and password-protected screensavers. </w:t>
      </w:r>
    </w:p>
    <w:p w:rsidR="00DD540C" w:rsidRPr="00A638D9" w:rsidRDefault="00DD540C" w:rsidP="00DD540C">
      <w:pPr>
        <w:spacing w:after="0" w:line="240" w:lineRule="auto"/>
        <w:rPr>
          <w:rFonts w:ascii="Arial" w:hAnsi="Arial" w:cs="Arial"/>
          <w:sz w:val="16"/>
          <w:szCs w:val="16"/>
        </w:rPr>
      </w:pPr>
    </w:p>
    <w:p w:rsidR="00DD540C" w:rsidRPr="00DD540C" w:rsidRDefault="00DD540C" w:rsidP="00DD540C">
      <w:pPr>
        <w:spacing w:after="0" w:line="240" w:lineRule="auto"/>
        <w:rPr>
          <w:rFonts w:ascii="Arial" w:hAnsi="Arial" w:cs="Arial"/>
        </w:rPr>
      </w:pPr>
      <w:r w:rsidRPr="00DD540C">
        <w:rPr>
          <w:rFonts w:ascii="Arial" w:hAnsi="Arial" w:cs="Arial"/>
        </w:rPr>
        <w:t xml:space="preserve">The most effective protection officers are those who know their customer (the organization they serve) and tailor the way they provide security services to the customer's mission and culture. </w:t>
      </w:r>
    </w:p>
    <w:p w:rsidR="00775413" w:rsidRPr="00DD540C" w:rsidRDefault="00DD540C" w:rsidP="00775413">
      <w:pPr>
        <w:spacing w:after="0" w:line="240" w:lineRule="auto"/>
        <w:rPr>
          <w:rFonts w:ascii="Arial" w:hAnsi="Arial" w:cs="Arial"/>
        </w:rPr>
      </w:pPr>
      <w:r w:rsidRPr="00DD540C">
        <w:rPr>
          <w:rFonts w:ascii="Arial" w:hAnsi="Arial" w:cs="Arial"/>
        </w:rPr>
        <w:t>In many organizations, information assets are absolutely crucial to the survival and success of the enterprise. Officers should recognize this aspect of the organization and factor it into the performance of their protection duties. It should be no</w:t>
      </w:r>
      <w:r w:rsidR="00775413">
        <w:rPr>
          <w:rFonts w:ascii="Arial" w:hAnsi="Arial" w:cs="Arial"/>
        </w:rPr>
        <w:t>ted that many contemporary com</w:t>
      </w:r>
      <w:r w:rsidRPr="00DD540C">
        <w:rPr>
          <w:rFonts w:ascii="Arial" w:hAnsi="Arial" w:cs="Arial"/>
        </w:rPr>
        <w:t xml:space="preserve">panies are centered on information as their core business function, hence our "information-based society." It is our responsibility to remember that a key objective of information asset protection is </w:t>
      </w:r>
      <w:r w:rsidR="00775413" w:rsidRPr="00DD540C">
        <w:rPr>
          <w:rFonts w:ascii="Arial" w:hAnsi="Arial" w:cs="Arial"/>
        </w:rPr>
        <w:t xml:space="preserve">to enable core business functions, rather than present obstacles. As the past Chairman of the </w:t>
      </w:r>
    </w:p>
    <w:p w:rsidR="00775413" w:rsidRPr="00DD540C" w:rsidRDefault="00775413" w:rsidP="00775413">
      <w:pPr>
        <w:spacing w:after="0" w:line="240" w:lineRule="auto"/>
        <w:rPr>
          <w:rFonts w:ascii="Arial" w:hAnsi="Arial" w:cs="Arial"/>
        </w:rPr>
      </w:pPr>
      <w:r w:rsidRPr="00DD540C">
        <w:rPr>
          <w:rFonts w:ascii="Arial" w:hAnsi="Arial" w:cs="Arial"/>
        </w:rPr>
        <w:t xml:space="preserve">ASIS Information Asset Protection Council puts it, "The ultimate objective is to enable business. </w:t>
      </w:r>
    </w:p>
    <w:p w:rsidR="00775413" w:rsidRPr="00DD540C" w:rsidRDefault="00775413" w:rsidP="00775413">
      <w:pPr>
        <w:spacing w:after="0" w:line="240" w:lineRule="auto"/>
        <w:rPr>
          <w:rFonts w:ascii="Arial" w:hAnsi="Arial" w:cs="Arial"/>
        </w:rPr>
      </w:pPr>
      <w:r w:rsidRPr="00DD540C">
        <w:rPr>
          <w:rFonts w:ascii="Arial" w:hAnsi="Arial" w:cs="Arial"/>
        </w:rPr>
        <w:t>Security's role is to help organizations assess and address risk to</w:t>
      </w:r>
      <w:r>
        <w:rPr>
          <w:rFonts w:ascii="Arial" w:hAnsi="Arial" w:cs="Arial"/>
        </w:rPr>
        <w:t xml:space="preserve"> enable 'smart' business trans</w:t>
      </w:r>
      <w:r w:rsidRPr="00DD540C">
        <w:rPr>
          <w:rFonts w:ascii="Arial" w:hAnsi="Arial" w:cs="Arial"/>
        </w:rPr>
        <w:t xml:space="preserve">actions" (Heffernan, 2007). </w:t>
      </w:r>
    </w:p>
    <w:p w:rsidR="00775413" w:rsidRPr="00A638D9" w:rsidRDefault="00775413" w:rsidP="00775413">
      <w:pPr>
        <w:spacing w:after="0" w:line="240" w:lineRule="auto"/>
        <w:rPr>
          <w:rFonts w:ascii="Arial" w:hAnsi="Arial" w:cs="Arial"/>
          <w:sz w:val="16"/>
          <w:szCs w:val="16"/>
        </w:rPr>
      </w:pPr>
    </w:p>
    <w:p w:rsidR="00775413" w:rsidRPr="00DD540C" w:rsidRDefault="00775413" w:rsidP="00775413">
      <w:pPr>
        <w:spacing w:after="0" w:line="240" w:lineRule="auto"/>
        <w:rPr>
          <w:rFonts w:ascii="Arial" w:hAnsi="Arial" w:cs="Arial"/>
        </w:rPr>
      </w:pPr>
      <w:r w:rsidRPr="00DD540C">
        <w:rPr>
          <w:rFonts w:ascii="Arial" w:hAnsi="Arial" w:cs="Arial"/>
        </w:rPr>
        <w:t>In general, professional protection officers place most of th</w:t>
      </w:r>
      <w:r>
        <w:rPr>
          <w:rFonts w:ascii="Arial" w:hAnsi="Arial" w:cs="Arial"/>
        </w:rPr>
        <w:t>eir emphasis on protecting peo</w:t>
      </w:r>
      <w:r w:rsidRPr="00DD540C">
        <w:rPr>
          <w:rFonts w:ascii="Arial" w:hAnsi="Arial" w:cs="Arial"/>
        </w:rPr>
        <w:t xml:space="preserve">ple and property, but it is important to support the third asset category as well: information. </w:t>
      </w:r>
    </w:p>
    <w:p w:rsidR="00775413" w:rsidRPr="00DD540C" w:rsidRDefault="00775413" w:rsidP="00775413">
      <w:pPr>
        <w:spacing w:after="0" w:line="240" w:lineRule="auto"/>
        <w:rPr>
          <w:rFonts w:ascii="Arial" w:hAnsi="Arial" w:cs="Arial"/>
        </w:rPr>
      </w:pPr>
      <w:r w:rsidRPr="00DD540C">
        <w:rPr>
          <w:rFonts w:ascii="Arial" w:hAnsi="Arial" w:cs="Arial"/>
        </w:rPr>
        <w:t>Elements of information asset and intellectual property protect</w:t>
      </w:r>
      <w:r>
        <w:rPr>
          <w:rFonts w:ascii="Arial" w:hAnsi="Arial" w:cs="Arial"/>
        </w:rPr>
        <w:t>ion should be included in offi</w:t>
      </w:r>
      <w:r w:rsidRPr="00DD540C">
        <w:rPr>
          <w:rFonts w:ascii="Arial" w:hAnsi="Arial" w:cs="Arial"/>
        </w:rPr>
        <w:t xml:space="preserve">cer and supervisor training, as well as quality assurance standards for security programs. </w:t>
      </w:r>
    </w:p>
    <w:p w:rsidR="00775413" w:rsidRPr="00A638D9" w:rsidRDefault="00775413" w:rsidP="00775413">
      <w:pPr>
        <w:spacing w:after="0" w:line="240" w:lineRule="auto"/>
        <w:rPr>
          <w:rFonts w:ascii="Arial" w:hAnsi="Arial" w:cs="Arial"/>
          <w:sz w:val="16"/>
          <w:szCs w:val="16"/>
        </w:rPr>
      </w:pPr>
    </w:p>
    <w:p w:rsidR="00775413" w:rsidRPr="00DD540C" w:rsidRDefault="00775413" w:rsidP="00775413">
      <w:pPr>
        <w:spacing w:after="0" w:line="240" w:lineRule="auto"/>
        <w:rPr>
          <w:rFonts w:ascii="Arial" w:hAnsi="Arial" w:cs="Arial"/>
        </w:rPr>
      </w:pPr>
      <w:r w:rsidRPr="00DD540C">
        <w:rPr>
          <w:rFonts w:ascii="Arial" w:hAnsi="Arial" w:cs="Arial"/>
        </w:rPr>
        <w:lastRenderedPageBreak/>
        <w:t>Security service providers should consider adding information asset protection services to their suite of protective service offerings. This might include</w:t>
      </w:r>
      <w:r>
        <w:rPr>
          <w:rFonts w:ascii="Arial" w:hAnsi="Arial" w:cs="Arial"/>
        </w:rPr>
        <w:t xml:space="preserve"> conducting information protec</w:t>
      </w:r>
      <w:r w:rsidRPr="00DD540C">
        <w:rPr>
          <w:rFonts w:ascii="Arial" w:hAnsi="Arial" w:cs="Arial"/>
        </w:rPr>
        <w:t>tion assessmen</w:t>
      </w:r>
      <w:r>
        <w:rPr>
          <w:rFonts w:ascii="Arial" w:hAnsi="Arial" w:cs="Arial"/>
        </w:rPr>
        <w:t>ts, specialized protection ser</w:t>
      </w:r>
      <w:r w:rsidRPr="00DD540C">
        <w:rPr>
          <w:rFonts w:ascii="Arial" w:hAnsi="Arial" w:cs="Arial"/>
        </w:rPr>
        <w:t xml:space="preserve">vices, courier services, or other tools focused on this category of asset.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tblPr>
      <w:tblGrid>
        <w:gridCol w:w="9576"/>
      </w:tblGrid>
      <w:tr w:rsidR="00BC23A0" w:rsidTr="00BC23A0">
        <w:tc>
          <w:tcPr>
            <w:tcW w:w="9576" w:type="dxa"/>
            <w:shd w:val="pct12" w:color="auto" w:fill="auto"/>
          </w:tcPr>
          <w:p w:rsidR="00BC23A0" w:rsidRPr="00BC23A0" w:rsidRDefault="00BC23A0" w:rsidP="00BC23A0">
            <w:pPr>
              <w:jc w:val="center"/>
              <w:rPr>
                <w:rFonts w:ascii="Arial" w:hAnsi="Arial" w:cs="Arial"/>
                <w:b/>
                <w:sz w:val="16"/>
                <w:szCs w:val="16"/>
              </w:rPr>
            </w:pPr>
          </w:p>
          <w:p w:rsidR="00BC23A0" w:rsidRPr="00775413" w:rsidRDefault="00BC23A0" w:rsidP="00BC23A0">
            <w:pPr>
              <w:jc w:val="center"/>
              <w:rPr>
                <w:rFonts w:ascii="Arial" w:hAnsi="Arial" w:cs="Arial"/>
                <w:b/>
              </w:rPr>
            </w:pPr>
            <w:r w:rsidRPr="00775413">
              <w:rPr>
                <w:rFonts w:ascii="Arial" w:hAnsi="Arial" w:cs="Arial"/>
                <w:b/>
              </w:rPr>
              <w:t>EMERGING TRENDS</w:t>
            </w:r>
          </w:p>
          <w:p w:rsidR="00BC23A0" w:rsidRPr="00BC23A0" w:rsidRDefault="00BC23A0" w:rsidP="00BC23A0">
            <w:pPr>
              <w:jc w:val="center"/>
              <w:rPr>
                <w:rFonts w:ascii="Arial" w:hAnsi="Arial" w:cs="Arial"/>
                <w:sz w:val="16"/>
                <w:szCs w:val="16"/>
              </w:rPr>
            </w:pPr>
          </w:p>
        </w:tc>
      </w:tr>
      <w:tr w:rsidR="00BC23A0" w:rsidTr="00BC23A0">
        <w:tc>
          <w:tcPr>
            <w:tcW w:w="9576" w:type="dxa"/>
            <w:shd w:val="pct12" w:color="auto" w:fill="auto"/>
          </w:tcPr>
          <w:p w:rsidR="00BC23A0" w:rsidRPr="00DD540C" w:rsidRDefault="00BC23A0" w:rsidP="00BC23A0">
            <w:pPr>
              <w:rPr>
                <w:rFonts w:ascii="Arial" w:hAnsi="Arial" w:cs="Arial"/>
              </w:rPr>
            </w:pPr>
            <w:r w:rsidRPr="00DD540C">
              <w:rPr>
                <w:rFonts w:ascii="Arial" w:hAnsi="Arial" w:cs="Arial"/>
              </w:rPr>
              <w:t>Three emerging issues that are relevant to the protection of information and intangible assets are the increasin</w:t>
            </w:r>
            <w:r>
              <w:rPr>
                <w:rFonts w:ascii="Arial" w:hAnsi="Arial" w:cs="Arial"/>
              </w:rPr>
              <w:t>gly interconnected global busi</w:t>
            </w:r>
            <w:r w:rsidRPr="00DD540C">
              <w:rPr>
                <w:rFonts w:ascii="Arial" w:hAnsi="Arial" w:cs="Arial"/>
              </w:rPr>
              <w:t>ness environmen</w:t>
            </w:r>
            <w:r>
              <w:rPr>
                <w:rFonts w:ascii="Arial" w:hAnsi="Arial" w:cs="Arial"/>
              </w:rPr>
              <w:t>t, the rapid advances in infor</w:t>
            </w:r>
            <w:r w:rsidRPr="00DD540C">
              <w:rPr>
                <w:rFonts w:ascii="Arial" w:hAnsi="Arial" w:cs="Arial"/>
              </w:rPr>
              <w:t>mation technology, and the fact that we now have to consider —</w:t>
            </w:r>
            <w:r>
              <w:rPr>
                <w:rFonts w:ascii="Arial" w:hAnsi="Arial" w:cs="Arial"/>
              </w:rPr>
              <w:t xml:space="preserve"> in a different way — the secu</w:t>
            </w:r>
            <w:r w:rsidRPr="00DD540C">
              <w:rPr>
                <w:rFonts w:ascii="Arial" w:hAnsi="Arial" w:cs="Arial"/>
              </w:rPr>
              <w:t>rity of security</w:t>
            </w:r>
            <w:r>
              <w:rPr>
                <w:rFonts w:ascii="Arial" w:hAnsi="Arial" w:cs="Arial"/>
              </w:rPr>
              <w:t xml:space="preserve"> systems. These issues are dis</w:t>
            </w:r>
            <w:r w:rsidRPr="00DD540C">
              <w:rPr>
                <w:rFonts w:ascii="Arial" w:hAnsi="Arial" w:cs="Arial"/>
              </w:rPr>
              <w:t xml:space="preserve">cussed in this chapter, but need to be constantly reviewed due to the unprecedented pace of change in today's security environment. </w:t>
            </w:r>
          </w:p>
          <w:p w:rsidR="00BC23A0" w:rsidRPr="00A638D9" w:rsidRDefault="00BC23A0" w:rsidP="00BC23A0">
            <w:pPr>
              <w:rPr>
                <w:rFonts w:ascii="Arial" w:hAnsi="Arial" w:cs="Arial"/>
                <w:sz w:val="16"/>
                <w:szCs w:val="16"/>
              </w:rPr>
            </w:pPr>
          </w:p>
          <w:p w:rsidR="00BC23A0" w:rsidRPr="00DD540C" w:rsidRDefault="00BC23A0" w:rsidP="00BC23A0">
            <w:pPr>
              <w:rPr>
                <w:rFonts w:ascii="Arial" w:hAnsi="Arial" w:cs="Arial"/>
              </w:rPr>
            </w:pPr>
            <w:r w:rsidRPr="00DD540C">
              <w:rPr>
                <w:rFonts w:ascii="Arial" w:hAnsi="Arial" w:cs="Arial"/>
              </w:rPr>
              <w:t>The advances in information technology have a number of implications. One is the new family of risks</w:t>
            </w:r>
            <w:r>
              <w:rPr>
                <w:rFonts w:ascii="Arial" w:hAnsi="Arial" w:cs="Arial"/>
              </w:rPr>
              <w:t xml:space="preserve"> that are introduced by drasti</w:t>
            </w:r>
            <w:r w:rsidRPr="00DD540C">
              <w:rPr>
                <w:rFonts w:ascii="Arial" w:hAnsi="Arial" w:cs="Arial"/>
              </w:rPr>
              <w:t>cally increa</w:t>
            </w:r>
            <w:r>
              <w:rPr>
                <w:rFonts w:ascii="Arial" w:hAnsi="Arial" w:cs="Arial"/>
              </w:rPr>
              <w:t>sed use of information technol</w:t>
            </w:r>
            <w:r w:rsidRPr="00DD540C">
              <w:rPr>
                <w:rFonts w:ascii="Arial" w:hAnsi="Arial" w:cs="Arial"/>
              </w:rPr>
              <w:t xml:space="preserve">ogy in business, organization, government, and home settings. As such use and popularity increases, systems and the data residing on them become more attractive targets for a variety of adversaries. </w:t>
            </w:r>
          </w:p>
          <w:p w:rsidR="00BC23A0" w:rsidRPr="00A638D9" w:rsidRDefault="00BC23A0" w:rsidP="00BC23A0">
            <w:pPr>
              <w:rPr>
                <w:rFonts w:ascii="Arial" w:hAnsi="Arial" w:cs="Arial"/>
                <w:sz w:val="16"/>
                <w:szCs w:val="16"/>
              </w:rPr>
            </w:pPr>
          </w:p>
          <w:p w:rsidR="00BC23A0" w:rsidRPr="00DD540C" w:rsidRDefault="00BC23A0" w:rsidP="00BC23A0">
            <w:pPr>
              <w:rPr>
                <w:rFonts w:ascii="Arial" w:hAnsi="Arial" w:cs="Arial"/>
              </w:rPr>
            </w:pPr>
            <w:r w:rsidRPr="00DD540C">
              <w:rPr>
                <w:rFonts w:ascii="Arial" w:hAnsi="Arial" w:cs="Arial"/>
              </w:rPr>
              <w:t>These new technology tools can also be exploited by adversaries to support their illicit activities. The best examples at the moment are the new cotta</w:t>
            </w:r>
            <w:r>
              <w:rPr>
                <w:rFonts w:ascii="Arial" w:hAnsi="Arial" w:cs="Arial"/>
              </w:rPr>
              <w:t>ge industry of information bro</w:t>
            </w:r>
            <w:r w:rsidRPr="00DD540C">
              <w:rPr>
                <w:rFonts w:ascii="Arial" w:hAnsi="Arial" w:cs="Arial"/>
              </w:rPr>
              <w:t>kers and the use of sophisticated data-mining tools and techniqu</w:t>
            </w:r>
            <w:r>
              <w:rPr>
                <w:rFonts w:ascii="Arial" w:hAnsi="Arial" w:cs="Arial"/>
              </w:rPr>
              <w:t>es to target sensitive informa</w:t>
            </w:r>
            <w:r w:rsidRPr="00DD540C">
              <w:rPr>
                <w:rFonts w:ascii="Arial" w:hAnsi="Arial" w:cs="Arial"/>
              </w:rPr>
              <w:t xml:space="preserve">tion. This trend will expand in the future and newly introduced business tools such as cloud computing and wireless technologies will likely be "abused" by bad actors for nefarious activities. </w:t>
            </w:r>
          </w:p>
          <w:p w:rsidR="00BC23A0" w:rsidRPr="00A638D9" w:rsidRDefault="00BC23A0" w:rsidP="00DD540C">
            <w:pPr>
              <w:rPr>
                <w:rFonts w:ascii="Arial" w:hAnsi="Arial" w:cs="Arial"/>
                <w:sz w:val="16"/>
                <w:szCs w:val="16"/>
              </w:rPr>
            </w:pPr>
          </w:p>
        </w:tc>
      </w:tr>
    </w:tbl>
    <w:p w:rsidR="00DD540C" w:rsidRPr="00A638D9" w:rsidRDefault="00DD540C" w:rsidP="00DD540C">
      <w:pPr>
        <w:spacing w:after="0" w:line="240" w:lineRule="auto"/>
        <w:rPr>
          <w:rFonts w:ascii="Arial" w:hAnsi="Arial" w:cs="Arial"/>
          <w:sz w:val="16"/>
          <w:szCs w:val="16"/>
        </w:rPr>
      </w:pPr>
    </w:p>
    <w:p w:rsidR="00DD540C" w:rsidRPr="00BC23A0" w:rsidRDefault="00DD540C" w:rsidP="00DD540C">
      <w:pPr>
        <w:spacing w:after="0" w:line="240" w:lineRule="auto"/>
        <w:rPr>
          <w:rFonts w:ascii="Arial" w:hAnsi="Arial" w:cs="Arial"/>
          <w:b/>
        </w:rPr>
      </w:pPr>
      <w:r w:rsidRPr="00BC23A0">
        <w:rPr>
          <w:rFonts w:ascii="Arial" w:hAnsi="Arial" w:cs="Arial"/>
          <w:b/>
        </w:rPr>
        <w:t xml:space="preserve">SUMMARY </w:t>
      </w:r>
    </w:p>
    <w:p w:rsidR="00DD540C" w:rsidRPr="00DD540C" w:rsidRDefault="00DD540C" w:rsidP="00DD540C">
      <w:pPr>
        <w:spacing w:after="0" w:line="240" w:lineRule="auto"/>
        <w:rPr>
          <w:rFonts w:ascii="Arial" w:hAnsi="Arial" w:cs="Arial"/>
        </w:rPr>
      </w:pPr>
      <w:r w:rsidRPr="00DD540C">
        <w:rPr>
          <w:rFonts w:ascii="Arial" w:hAnsi="Arial" w:cs="Arial"/>
        </w:rPr>
        <w:t>Studies have concluded that as much as 75% or more of a co</w:t>
      </w:r>
      <w:r w:rsidR="00BC23A0">
        <w:rPr>
          <w:rFonts w:ascii="Arial" w:hAnsi="Arial" w:cs="Arial"/>
        </w:rPr>
        <w:t>mpany's value may lie in infor</w:t>
      </w:r>
      <w:r w:rsidRPr="00DD540C">
        <w:rPr>
          <w:rFonts w:ascii="Arial" w:hAnsi="Arial" w:cs="Arial"/>
        </w:rPr>
        <w:t xml:space="preserve">mation and intangible assets (Moberly, 2007). Since these assets </w:t>
      </w:r>
      <w:r w:rsidR="00BC23A0">
        <w:rPr>
          <w:rFonts w:ascii="Arial" w:hAnsi="Arial" w:cs="Arial"/>
        </w:rPr>
        <w:t>are the most difficult to iden</w:t>
      </w:r>
      <w:r w:rsidRPr="00DD540C">
        <w:rPr>
          <w:rFonts w:ascii="Arial" w:hAnsi="Arial" w:cs="Arial"/>
        </w:rPr>
        <w:t>tify, measure, and control, they deserve a great deal of attent</w:t>
      </w:r>
      <w:r w:rsidR="00BC23A0">
        <w:rPr>
          <w:rFonts w:ascii="Arial" w:hAnsi="Arial" w:cs="Arial"/>
        </w:rPr>
        <w:t>ion from a risk management per</w:t>
      </w:r>
      <w:r w:rsidRPr="00DD540C">
        <w:rPr>
          <w:rFonts w:ascii="Arial" w:hAnsi="Arial" w:cs="Arial"/>
        </w:rPr>
        <w:t>spective. Following a thorough risk assessment, an orchestrated suite of security, legal, and management solutions should be applied to the identified organizational risks. The mission and culture of the organization (customer) should be factored in to the</w:t>
      </w:r>
      <w:r w:rsidR="00BC23A0">
        <w:rPr>
          <w:rFonts w:ascii="Arial" w:hAnsi="Arial" w:cs="Arial"/>
        </w:rPr>
        <w:t xml:space="preserve"> services provided and the man</w:t>
      </w:r>
      <w:r w:rsidRPr="00DD540C">
        <w:rPr>
          <w:rFonts w:ascii="Arial" w:hAnsi="Arial" w:cs="Arial"/>
        </w:rPr>
        <w:t xml:space="preserve">ner in which they are delivered and managed. </w:t>
      </w:r>
    </w:p>
    <w:p w:rsidR="00DD540C" w:rsidRPr="00A638D9" w:rsidRDefault="00DD540C" w:rsidP="00DD540C">
      <w:pPr>
        <w:spacing w:after="0" w:line="240" w:lineRule="auto"/>
        <w:rPr>
          <w:rFonts w:ascii="Arial" w:hAnsi="Arial" w:cs="Arial"/>
          <w:sz w:val="16"/>
          <w:szCs w:val="16"/>
        </w:rPr>
      </w:pPr>
    </w:p>
    <w:p w:rsidR="00DD540C" w:rsidRPr="00DD540C" w:rsidRDefault="00DD540C" w:rsidP="00DD540C">
      <w:pPr>
        <w:spacing w:after="0" w:line="240" w:lineRule="auto"/>
        <w:rPr>
          <w:rFonts w:ascii="Arial" w:hAnsi="Arial" w:cs="Arial"/>
        </w:rPr>
      </w:pPr>
      <w:r w:rsidRPr="00DD540C">
        <w:rPr>
          <w:rFonts w:ascii="Arial" w:hAnsi="Arial" w:cs="Arial"/>
        </w:rPr>
        <w:t xml:space="preserve">Protection officers play a key role in </w:t>
      </w:r>
      <w:r w:rsidR="00BC23A0">
        <w:rPr>
          <w:rFonts w:ascii="Arial" w:hAnsi="Arial" w:cs="Arial"/>
        </w:rPr>
        <w:t>the pro</w:t>
      </w:r>
      <w:r w:rsidRPr="00DD540C">
        <w:rPr>
          <w:rFonts w:ascii="Arial" w:hAnsi="Arial" w:cs="Arial"/>
        </w:rPr>
        <w:t xml:space="preserve">tection of information and intangible assets. In fact, they can even influence the reputation of an organization by presenting a highly competent and professional image and by acknowledging the nature of the assets (including information assets) they are responsible for protecting. </w:t>
      </w:r>
    </w:p>
    <w:p w:rsidR="00DD540C" w:rsidRPr="00A638D9" w:rsidRDefault="00DD540C" w:rsidP="00DD540C">
      <w:pPr>
        <w:spacing w:after="0" w:line="240" w:lineRule="auto"/>
        <w:rPr>
          <w:rFonts w:ascii="Arial" w:hAnsi="Arial" w:cs="Arial"/>
          <w:sz w:val="16"/>
          <w:szCs w:val="16"/>
        </w:rPr>
      </w:pPr>
    </w:p>
    <w:p w:rsidR="00DD540C" w:rsidRPr="00DD540C" w:rsidRDefault="00DD540C" w:rsidP="00DD540C">
      <w:pPr>
        <w:spacing w:after="0" w:line="240" w:lineRule="auto"/>
        <w:rPr>
          <w:rFonts w:ascii="Arial" w:hAnsi="Arial" w:cs="Arial"/>
        </w:rPr>
      </w:pPr>
      <w:r w:rsidRPr="00DD540C">
        <w:rPr>
          <w:rFonts w:ascii="Arial" w:hAnsi="Arial" w:cs="Arial"/>
        </w:rPr>
        <w:t>Through conscie</w:t>
      </w:r>
      <w:r w:rsidR="00BC23A0">
        <w:rPr>
          <w:rFonts w:ascii="Arial" w:hAnsi="Arial" w:cs="Arial"/>
        </w:rPr>
        <w:t>ntious IAP practices, organiza</w:t>
      </w:r>
      <w:r w:rsidRPr="00DD540C">
        <w:rPr>
          <w:rFonts w:ascii="Arial" w:hAnsi="Arial" w:cs="Arial"/>
        </w:rPr>
        <w:t xml:space="preserve">tions will be better prepared to deal with today's broad array of threats ranging from competitive intelligence and industrial espionage, to cyber attacks, to counterfeiting and product piracy (ASIS International and IAP Council, 2009). </w:t>
      </w:r>
    </w:p>
    <w:p w:rsidR="00DD540C" w:rsidRPr="00DD540C" w:rsidRDefault="00DD540C" w:rsidP="00DD540C">
      <w:pPr>
        <w:spacing w:after="0" w:line="240" w:lineRule="auto"/>
        <w:rPr>
          <w:rFonts w:ascii="Arial" w:hAnsi="Arial" w:cs="Arial"/>
        </w:rPr>
      </w:pPr>
    </w:p>
    <w:p w:rsidR="00DD540C" w:rsidRDefault="00DD540C" w:rsidP="00DD540C">
      <w:pPr>
        <w:spacing w:after="0" w:line="240" w:lineRule="auto"/>
        <w:rPr>
          <w:rFonts w:ascii="Arial" w:hAnsi="Arial" w:cs="Arial"/>
        </w:rPr>
      </w:pPr>
    </w:p>
    <w:p w:rsidR="00BC23A0" w:rsidRDefault="00BC23A0" w:rsidP="00DD540C">
      <w:pPr>
        <w:spacing w:after="0" w:line="240" w:lineRule="auto"/>
        <w:rPr>
          <w:rFonts w:ascii="Arial" w:hAnsi="Arial" w:cs="Arial"/>
        </w:rPr>
      </w:pPr>
    </w:p>
    <w:p w:rsidR="00BC23A0" w:rsidRDefault="00BC23A0" w:rsidP="00DD540C">
      <w:pPr>
        <w:spacing w:after="0" w:line="240" w:lineRule="auto"/>
        <w:rPr>
          <w:rFonts w:ascii="Arial" w:hAnsi="Arial" w:cs="Arial"/>
        </w:rPr>
      </w:pPr>
    </w:p>
    <w:p w:rsidR="00BC23A0" w:rsidRDefault="00BC23A0" w:rsidP="00DD540C">
      <w:pPr>
        <w:spacing w:after="0" w:line="240" w:lineRule="auto"/>
        <w:rPr>
          <w:rFonts w:ascii="Arial" w:hAnsi="Arial" w:cs="Arial"/>
        </w:rPr>
      </w:pPr>
    </w:p>
    <w:p w:rsidR="00BC23A0" w:rsidRDefault="00BC23A0" w:rsidP="00DD540C">
      <w:pPr>
        <w:spacing w:after="0" w:line="240" w:lineRule="auto"/>
        <w:rPr>
          <w:rFonts w:ascii="Arial" w:hAnsi="Arial" w:cs="Arial"/>
        </w:rPr>
      </w:pPr>
    </w:p>
    <w:p w:rsidR="00BC23A0" w:rsidRDefault="00BC23A0" w:rsidP="00DD540C">
      <w:pPr>
        <w:spacing w:after="0" w:line="240" w:lineRule="auto"/>
        <w:rPr>
          <w:rFonts w:ascii="Arial" w:hAnsi="Arial" w:cs="Arial"/>
        </w:rPr>
      </w:pPr>
    </w:p>
    <w:p w:rsidR="00BC23A0" w:rsidRDefault="00BC23A0" w:rsidP="00DD540C">
      <w:pPr>
        <w:spacing w:after="0" w:line="240" w:lineRule="auto"/>
        <w:rPr>
          <w:rFonts w:ascii="Arial" w:hAnsi="Arial" w:cs="Arial"/>
        </w:rPr>
      </w:pPr>
    </w:p>
    <w:p w:rsidR="00BC23A0" w:rsidRDefault="00BC23A0" w:rsidP="00DD540C">
      <w:pPr>
        <w:spacing w:after="0" w:line="240" w:lineRule="auto"/>
        <w:rPr>
          <w:rFonts w:ascii="Arial" w:hAnsi="Arial" w:cs="Arial"/>
        </w:rPr>
      </w:pPr>
    </w:p>
    <w:p w:rsidR="00BC23A0" w:rsidRDefault="00BC23A0" w:rsidP="00DD540C">
      <w:pPr>
        <w:spacing w:after="0" w:line="240" w:lineRule="auto"/>
        <w:rPr>
          <w:rFonts w:ascii="Arial" w:hAnsi="Arial" w:cs="Arial"/>
        </w:rPr>
      </w:pPr>
    </w:p>
    <w:p w:rsidR="00BC23A0" w:rsidRDefault="00BC23A0" w:rsidP="00DD540C">
      <w:pPr>
        <w:spacing w:after="0" w:line="240" w:lineRule="auto"/>
        <w:rPr>
          <w:rFonts w:ascii="Arial" w:hAnsi="Arial" w:cs="Arial"/>
        </w:rPr>
      </w:pPr>
    </w:p>
    <w:p w:rsidR="00DD540C" w:rsidRPr="00BC23A0" w:rsidRDefault="00DD540C" w:rsidP="00DD540C">
      <w:pPr>
        <w:spacing w:after="0" w:line="240" w:lineRule="auto"/>
        <w:rPr>
          <w:rFonts w:ascii="Arial" w:hAnsi="Arial" w:cs="Arial"/>
          <w:b/>
          <w:sz w:val="20"/>
          <w:szCs w:val="20"/>
        </w:rPr>
      </w:pPr>
      <w:r w:rsidRPr="00BC23A0">
        <w:rPr>
          <w:rFonts w:ascii="Arial" w:hAnsi="Arial" w:cs="Arial"/>
          <w:b/>
          <w:sz w:val="20"/>
          <w:szCs w:val="20"/>
        </w:rPr>
        <w:lastRenderedPageBreak/>
        <w:t xml:space="preserve">SECURITY QUIZ </w:t>
      </w:r>
    </w:p>
    <w:p w:rsidR="00DD540C" w:rsidRPr="00BC23A0" w:rsidRDefault="00DD540C" w:rsidP="00DD540C">
      <w:pPr>
        <w:spacing w:after="0" w:line="240" w:lineRule="auto"/>
        <w:rPr>
          <w:rFonts w:ascii="Arial" w:hAnsi="Arial" w:cs="Arial"/>
          <w:sz w:val="20"/>
          <w:szCs w:val="20"/>
        </w:rPr>
      </w:pPr>
    </w:p>
    <w:p w:rsidR="00BC23A0" w:rsidRPr="00BC23A0" w:rsidRDefault="00DD540C" w:rsidP="00A638D9">
      <w:pPr>
        <w:pStyle w:val="ListParagraph"/>
        <w:numPr>
          <w:ilvl w:val="0"/>
          <w:numId w:val="7"/>
        </w:numPr>
        <w:spacing w:after="0" w:line="240" w:lineRule="auto"/>
        <w:rPr>
          <w:rFonts w:ascii="Arial" w:hAnsi="Arial" w:cs="Arial"/>
          <w:sz w:val="20"/>
          <w:szCs w:val="20"/>
        </w:rPr>
      </w:pPr>
      <w:r w:rsidRPr="00BC23A0">
        <w:rPr>
          <w:rFonts w:ascii="Arial" w:hAnsi="Arial" w:cs="Arial"/>
          <w:sz w:val="20"/>
          <w:szCs w:val="20"/>
        </w:rPr>
        <w:t xml:space="preserve">Computer security, information security, and information technology (IT) security all mean the same thing and are interchangeable terms. </w:t>
      </w:r>
    </w:p>
    <w:p w:rsidR="00BC23A0" w:rsidRPr="00BC23A0" w:rsidRDefault="00DD540C" w:rsidP="00A638D9">
      <w:pPr>
        <w:pStyle w:val="ListParagraph"/>
        <w:numPr>
          <w:ilvl w:val="0"/>
          <w:numId w:val="17"/>
        </w:numPr>
        <w:spacing w:after="0" w:line="240" w:lineRule="auto"/>
        <w:rPr>
          <w:rFonts w:ascii="Arial" w:hAnsi="Arial" w:cs="Arial"/>
          <w:sz w:val="20"/>
          <w:szCs w:val="20"/>
        </w:rPr>
      </w:pPr>
      <w:r w:rsidRPr="00BC23A0">
        <w:rPr>
          <w:rFonts w:ascii="Arial" w:hAnsi="Arial" w:cs="Arial"/>
          <w:sz w:val="20"/>
          <w:szCs w:val="20"/>
        </w:rPr>
        <w:t xml:space="preserve">True  </w:t>
      </w:r>
    </w:p>
    <w:p w:rsidR="00DD540C" w:rsidRPr="00BC23A0" w:rsidRDefault="00DD540C" w:rsidP="00A638D9">
      <w:pPr>
        <w:pStyle w:val="ListParagraph"/>
        <w:numPr>
          <w:ilvl w:val="0"/>
          <w:numId w:val="17"/>
        </w:numPr>
        <w:spacing w:after="0" w:line="240" w:lineRule="auto"/>
        <w:rPr>
          <w:rFonts w:ascii="Arial" w:hAnsi="Arial" w:cs="Arial"/>
          <w:sz w:val="20"/>
          <w:szCs w:val="20"/>
        </w:rPr>
      </w:pPr>
      <w:r w:rsidRPr="00BC23A0">
        <w:rPr>
          <w:rFonts w:ascii="Arial" w:hAnsi="Arial" w:cs="Arial"/>
          <w:sz w:val="20"/>
          <w:szCs w:val="20"/>
        </w:rPr>
        <w:t xml:space="preserve">False </w:t>
      </w:r>
    </w:p>
    <w:p w:rsidR="00DD540C" w:rsidRPr="00BC23A0" w:rsidRDefault="00DD540C" w:rsidP="00DD540C">
      <w:pPr>
        <w:spacing w:after="0" w:line="240" w:lineRule="auto"/>
        <w:rPr>
          <w:rFonts w:ascii="Arial" w:hAnsi="Arial" w:cs="Arial"/>
          <w:sz w:val="20"/>
          <w:szCs w:val="20"/>
        </w:rPr>
      </w:pPr>
    </w:p>
    <w:p w:rsidR="00BC23A0" w:rsidRPr="00BC23A0" w:rsidRDefault="00DD540C" w:rsidP="00A638D9">
      <w:pPr>
        <w:pStyle w:val="ListParagraph"/>
        <w:numPr>
          <w:ilvl w:val="0"/>
          <w:numId w:val="7"/>
        </w:numPr>
        <w:spacing w:after="0" w:line="240" w:lineRule="auto"/>
        <w:rPr>
          <w:rFonts w:ascii="Arial" w:hAnsi="Arial" w:cs="Arial"/>
          <w:sz w:val="20"/>
          <w:szCs w:val="20"/>
        </w:rPr>
      </w:pPr>
      <w:r w:rsidRPr="00BC23A0">
        <w:rPr>
          <w:rFonts w:ascii="Arial" w:hAnsi="Arial" w:cs="Arial"/>
          <w:sz w:val="20"/>
          <w:szCs w:val="20"/>
        </w:rPr>
        <w:t xml:space="preserve">Counterintelligence is an important function and can be applied in private sector companies as well as in government agencies. </w:t>
      </w:r>
    </w:p>
    <w:p w:rsidR="00BC23A0" w:rsidRPr="00BC23A0" w:rsidRDefault="00DD540C" w:rsidP="00A638D9">
      <w:pPr>
        <w:pStyle w:val="ListParagraph"/>
        <w:numPr>
          <w:ilvl w:val="0"/>
          <w:numId w:val="16"/>
        </w:numPr>
        <w:spacing w:after="0" w:line="240" w:lineRule="auto"/>
        <w:rPr>
          <w:rFonts w:ascii="Arial" w:hAnsi="Arial" w:cs="Arial"/>
          <w:sz w:val="20"/>
          <w:szCs w:val="20"/>
        </w:rPr>
      </w:pPr>
      <w:r w:rsidRPr="00BC23A0">
        <w:rPr>
          <w:rFonts w:ascii="Arial" w:hAnsi="Arial" w:cs="Arial"/>
          <w:sz w:val="20"/>
          <w:szCs w:val="20"/>
        </w:rPr>
        <w:t xml:space="preserve">True  </w:t>
      </w:r>
    </w:p>
    <w:p w:rsidR="00DD540C" w:rsidRPr="00BC23A0" w:rsidRDefault="00DD540C" w:rsidP="00A638D9">
      <w:pPr>
        <w:pStyle w:val="ListParagraph"/>
        <w:numPr>
          <w:ilvl w:val="0"/>
          <w:numId w:val="16"/>
        </w:numPr>
        <w:spacing w:after="0" w:line="240" w:lineRule="auto"/>
        <w:rPr>
          <w:rFonts w:ascii="Arial" w:hAnsi="Arial" w:cs="Arial"/>
          <w:sz w:val="20"/>
          <w:szCs w:val="20"/>
        </w:rPr>
      </w:pPr>
      <w:r w:rsidRPr="00BC23A0">
        <w:rPr>
          <w:rFonts w:ascii="Arial" w:hAnsi="Arial" w:cs="Arial"/>
          <w:sz w:val="20"/>
          <w:szCs w:val="20"/>
        </w:rPr>
        <w:t xml:space="preserve">False </w:t>
      </w:r>
    </w:p>
    <w:p w:rsidR="00DD540C" w:rsidRPr="00BC23A0" w:rsidRDefault="00DD540C" w:rsidP="00DD540C">
      <w:pPr>
        <w:spacing w:after="0" w:line="240" w:lineRule="auto"/>
        <w:rPr>
          <w:rFonts w:ascii="Arial" w:hAnsi="Arial" w:cs="Arial"/>
          <w:sz w:val="20"/>
          <w:szCs w:val="20"/>
        </w:rPr>
      </w:pPr>
    </w:p>
    <w:p w:rsidR="00BC23A0" w:rsidRPr="00BC23A0" w:rsidRDefault="00DD540C" w:rsidP="00A638D9">
      <w:pPr>
        <w:pStyle w:val="ListParagraph"/>
        <w:numPr>
          <w:ilvl w:val="0"/>
          <w:numId w:val="7"/>
        </w:numPr>
        <w:spacing w:after="0" w:line="240" w:lineRule="auto"/>
        <w:rPr>
          <w:rFonts w:ascii="Arial" w:hAnsi="Arial" w:cs="Arial"/>
          <w:sz w:val="20"/>
          <w:szCs w:val="20"/>
        </w:rPr>
      </w:pPr>
      <w:r w:rsidRPr="00BC23A0">
        <w:rPr>
          <w:rFonts w:ascii="Arial" w:hAnsi="Arial" w:cs="Arial"/>
          <w:sz w:val="20"/>
          <w:szCs w:val="20"/>
        </w:rPr>
        <w:t xml:space="preserve">Legal measures are generally "reactive" rather than "proactive" in nature. </w:t>
      </w:r>
    </w:p>
    <w:p w:rsidR="00BC23A0" w:rsidRPr="00BC23A0" w:rsidRDefault="00DD540C" w:rsidP="00A638D9">
      <w:pPr>
        <w:pStyle w:val="ListParagraph"/>
        <w:numPr>
          <w:ilvl w:val="0"/>
          <w:numId w:val="15"/>
        </w:numPr>
        <w:spacing w:after="0" w:line="240" w:lineRule="auto"/>
        <w:rPr>
          <w:rFonts w:ascii="Arial" w:hAnsi="Arial" w:cs="Arial"/>
          <w:sz w:val="20"/>
          <w:szCs w:val="20"/>
        </w:rPr>
      </w:pPr>
      <w:r w:rsidRPr="00BC23A0">
        <w:rPr>
          <w:rFonts w:ascii="Arial" w:hAnsi="Arial" w:cs="Arial"/>
          <w:sz w:val="20"/>
          <w:szCs w:val="20"/>
        </w:rPr>
        <w:t xml:space="preserve">True  </w:t>
      </w:r>
    </w:p>
    <w:p w:rsidR="00DD540C" w:rsidRPr="00BC23A0" w:rsidRDefault="00DD540C" w:rsidP="00A638D9">
      <w:pPr>
        <w:pStyle w:val="ListParagraph"/>
        <w:numPr>
          <w:ilvl w:val="0"/>
          <w:numId w:val="15"/>
        </w:numPr>
        <w:spacing w:after="0" w:line="240" w:lineRule="auto"/>
        <w:rPr>
          <w:rFonts w:ascii="Arial" w:hAnsi="Arial" w:cs="Arial"/>
          <w:sz w:val="20"/>
          <w:szCs w:val="20"/>
        </w:rPr>
      </w:pPr>
      <w:r w:rsidRPr="00BC23A0">
        <w:rPr>
          <w:rFonts w:ascii="Arial" w:hAnsi="Arial" w:cs="Arial"/>
          <w:sz w:val="20"/>
          <w:szCs w:val="20"/>
        </w:rPr>
        <w:t xml:space="preserve">False </w:t>
      </w:r>
    </w:p>
    <w:p w:rsidR="00BC23A0" w:rsidRPr="00BC23A0" w:rsidRDefault="00BC23A0" w:rsidP="00BC23A0">
      <w:pPr>
        <w:spacing w:after="0" w:line="240" w:lineRule="auto"/>
        <w:rPr>
          <w:rFonts w:ascii="Arial" w:hAnsi="Arial" w:cs="Arial"/>
          <w:sz w:val="20"/>
          <w:szCs w:val="20"/>
        </w:rPr>
      </w:pPr>
    </w:p>
    <w:p w:rsidR="00BC23A0" w:rsidRPr="00BC23A0" w:rsidRDefault="00DD540C" w:rsidP="00A638D9">
      <w:pPr>
        <w:pStyle w:val="ListParagraph"/>
        <w:numPr>
          <w:ilvl w:val="0"/>
          <w:numId w:val="7"/>
        </w:numPr>
        <w:spacing w:after="0" w:line="240" w:lineRule="auto"/>
        <w:rPr>
          <w:rFonts w:ascii="Arial" w:hAnsi="Arial" w:cs="Arial"/>
          <w:sz w:val="20"/>
          <w:szCs w:val="20"/>
        </w:rPr>
      </w:pPr>
      <w:r w:rsidRPr="00BC23A0">
        <w:rPr>
          <w:rFonts w:ascii="Arial" w:hAnsi="Arial" w:cs="Arial"/>
          <w:sz w:val="20"/>
          <w:szCs w:val="20"/>
        </w:rPr>
        <w:t xml:space="preserve">According to consultant Michael Moberly, approximately what percentage of a company's value generally lies in information and intangible assets? </w:t>
      </w:r>
    </w:p>
    <w:p w:rsidR="00BC23A0" w:rsidRPr="00BC23A0" w:rsidRDefault="00DD540C" w:rsidP="00A638D9">
      <w:pPr>
        <w:pStyle w:val="ListParagraph"/>
        <w:numPr>
          <w:ilvl w:val="0"/>
          <w:numId w:val="14"/>
        </w:numPr>
        <w:spacing w:after="0" w:line="240" w:lineRule="auto"/>
        <w:rPr>
          <w:rFonts w:ascii="Arial" w:hAnsi="Arial" w:cs="Arial"/>
          <w:sz w:val="20"/>
          <w:szCs w:val="20"/>
        </w:rPr>
      </w:pPr>
      <w:r w:rsidRPr="00BC23A0">
        <w:rPr>
          <w:rFonts w:ascii="Arial" w:hAnsi="Arial" w:cs="Arial"/>
          <w:sz w:val="20"/>
          <w:szCs w:val="20"/>
        </w:rPr>
        <w:t xml:space="preserve">90%  </w:t>
      </w:r>
    </w:p>
    <w:p w:rsidR="00BC23A0" w:rsidRPr="00BC23A0" w:rsidRDefault="00DD540C" w:rsidP="00A638D9">
      <w:pPr>
        <w:pStyle w:val="ListParagraph"/>
        <w:numPr>
          <w:ilvl w:val="0"/>
          <w:numId w:val="14"/>
        </w:numPr>
        <w:spacing w:after="0" w:line="240" w:lineRule="auto"/>
        <w:rPr>
          <w:rFonts w:ascii="Arial" w:hAnsi="Arial" w:cs="Arial"/>
          <w:sz w:val="20"/>
          <w:szCs w:val="20"/>
        </w:rPr>
      </w:pPr>
      <w:r w:rsidRPr="00BC23A0">
        <w:rPr>
          <w:rFonts w:ascii="Arial" w:hAnsi="Arial" w:cs="Arial"/>
          <w:sz w:val="20"/>
          <w:szCs w:val="20"/>
        </w:rPr>
        <w:t xml:space="preserve">50%  </w:t>
      </w:r>
    </w:p>
    <w:p w:rsidR="00BC23A0" w:rsidRPr="00BC23A0" w:rsidRDefault="00DD540C" w:rsidP="00A638D9">
      <w:pPr>
        <w:pStyle w:val="ListParagraph"/>
        <w:numPr>
          <w:ilvl w:val="0"/>
          <w:numId w:val="14"/>
        </w:numPr>
        <w:spacing w:after="0" w:line="240" w:lineRule="auto"/>
        <w:rPr>
          <w:rFonts w:ascii="Arial" w:hAnsi="Arial" w:cs="Arial"/>
          <w:sz w:val="20"/>
          <w:szCs w:val="20"/>
        </w:rPr>
      </w:pPr>
      <w:r w:rsidRPr="00BC23A0">
        <w:rPr>
          <w:rFonts w:ascii="Arial" w:hAnsi="Arial" w:cs="Arial"/>
          <w:sz w:val="20"/>
          <w:szCs w:val="20"/>
        </w:rPr>
        <w:t xml:space="preserve">10%  </w:t>
      </w:r>
    </w:p>
    <w:p w:rsidR="00DD540C" w:rsidRPr="00BC23A0" w:rsidRDefault="00DD540C" w:rsidP="00A638D9">
      <w:pPr>
        <w:pStyle w:val="ListParagraph"/>
        <w:numPr>
          <w:ilvl w:val="0"/>
          <w:numId w:val="14"/>
        </w:numPr>
        <w:spacing w:after="0" w:line="240" w:lineRule="auto"/>
        <w:rPr>
          <w:rFonts w:ascii="Arial" w:hAnsi="Arial" w:cs="Arial"/>
          <w:sz w:val="20"/>
          <w:szCs w:val="20"/>
        </w:rPr>
      </w:pPr>
      <w:r w:rsidRPr="00BC23A0">
        <w:rPr>
          <w:rFonts w:ascii="Arial" w:hAnsi="Arial" w:cs="Arial"/>
          <w:sz w:val="20"/>
          <w:szCs w:val="20"/>
        </w:rPr>
        <w:t xml:space="preserve">75% </w:t>
      </w:r>
    </w:p>
    <w:p w:rsidR="00DD540C" w:rsidRPr="00BC23A0" w:rsidRDefault="00DD540C" w:rsidP="00DD540C">
      <w:pPr>
        <w:spacing w:after="0" w:line="240" w:lineRule="auto"/>
        <w:rPr>
          <w:rFonts w:ascii="Arial" w:hAnsi="Arial" w:cs="Arial"/>
          <w:sz w:val="20"/>
          <w:szCs w:val="20"/>
        </w:rPr>
      </w:pPr>
    </w:p>
    <w:p w:rsidR="00BC23A0" w:rsidRPr="00BC23A0" w:rsidRDefault="00DD540C" w:rsidP="00A638D9">
      <w:pPr>
        <w:pStyle w:val="ListParagraph"/>
        <w:numPr>
          <w:ilvl w:val="0"/>
          <w:numId w:val="7"/>
        </w:numPr>
        <w:spacing w:after="0" w:line="240" w:lineRule="auto"/>
        <w:rPr>
          <w:rFonts w:ascii="Arial" w:hAnsi="Arial" w:cs="Arial"/>
          <w:sz w:val="20"/>
          <w:szCs w:val="20"/>
        </w:rPr>
      </w:pPr>
      <w:r w:rsidRPr="00BC23A0">
        <w:rPr>
          <w:rFonts w:ascii="Arial" w:hAnsi="Arial" w:cs="Arial"/>
          <w:sz w:val="20"/>
          <w:szCs w:val="20"/>
        </w:rPr>
        <w:t>The practice of asset protection focuses on which categories of "assets"? (</w:t>
      </w:r>
      <w:r w:rsidR="00085900" w:rsidRPr="00BC23A0">
        <w:rPr>
          <w:rFonts w:ascii="Arial" w:hAnsi="Arial" w:cs="Arial"/>
          <w:sz w:val="20"/>
          <w:szCs w:val="20"/>
        </w:rPr>
        <w:t>Circle all that apply.)</w:t>
      </w:r>
    </w:p>
    <w:p w:rsidR="00BC23A0" w:rsidRPr="00BC23A0" w:rsidRDefault="00085900" w:rsidP="00A638D9">
      <w:pPr>
        <w:pStyle w:val="ListParagraph"/>
        <w:numPr>
          <w:ilvl w:val="0"/>
          <w:numId w:val="13"/>
        </w:numPr>
        <w:spacing w:after="0" w:line="240" w:lineRule="auto"/>
        <w:rPr>
          <w:rFonts w:ascii="Arial" w:hAnsi="Arial" w:cs="Arial"/>
          <w:sz w:val="20"/>
          <w:szCs w:val="20"/>
        </w:rPr>
      </w:pPr>
      <w:r w:rsidRPr="00BC23A0">
        <w:rPr>
          <w:rFonts w:ascii="Arial" w:hAnsi="Arial" w:cs="Arial"/>
          <w:sz w:val="20"/>
          <w:szCs w:val="20"/>
        </w:rPr>
        <w:t>Information</w:t>
      </w:r>
    </w:p>
    <w:p w:rsidR="00BC23A0" w:rsidRPr="00BC23A0" w:rsidRDefault="00085900" w:rsidP="00A638D9">
      <w:pPr>
        <w:pStyle w:val="ListParagraph"/>
        <w:numPr>
          <w:ilvl w:val="0"/>
          <w:numId w:val="13"/>
        </w:numPr>
        <w:spacing w:after="0" w:line="240" w:lineRule="auto"/>
        <w:rPr>
          <w:rFonts w:ascii="Arial" w:hAnsi="Arial" w:cs="Arial"/>
          <w:sz w:val="20"/>
          <w:szCs w:val="20"/>
        </w:rPr>
      </w:pPr>
      <w:r w:rsidRPr="00BC23A0">
        <w:rPr>
          <w:rFonts w:ascii="Arial" w:hAnsi="Arial" w:cs="Arial"/>
          <w:sz w:val="20"/>
          <w:szCs w:val="20"/>
        </w:rPr>
        <w:t>Physical</w:t>
      </w:r>
    </w:p>
    <w:p w:rsidR="00BC23A0" w:rsidRPr="00BC23A0" w:rsidRDefault="00085900" w:rsidP="00A638D9">
      <w:pPr>
        <w:pStyle w:val="ListParagraph"/>
        <w:numPr>
          <w:ilvl w:val="0"/>
          <w:numId w:val="13"/>
        </w:numPr>
        <w:spacing w:after="0" w:line="240" w:lineRule="auto"/>
        <w:rPr>
          <w:rFonts w:ascii="Arial" w:hAnsi="Arial" w:cs="Arial"/>
          <w:sz w:val="20"/>
          <w:szCs w:val="20"/>
        </w:rPr>
      </w:pPr>
      <w:r w:rsidRPr="00BC23A0">
        <w:rPr>
          <w:rFonts w:ascii="Arial" w:hAnsi="Arial" w:cs="Arial"/>
          <w:sz w:val="20"/>
          <w:szCs w:val="20"/>
        </w:rPr>
        <w:t>People</w:t>
      </w:r>
    </w:p>
    <w:p w:rsidR="00DD540C" w:rsidRPr="00BC23A0" w:rsidRDefault="00DD540C" w:rsidP="00A638D9">
      <w:pPr>
        <w:pStyle w:val="ListParagraph"/>
        <w:numPr>
          <w:ilvl w:val="0"/>
          <w:numId w:val="13"/>
        </w:numPr>
        <w:spacing w:after="0" w:line="240" w:lineRule="auto"/>
        <w:rPr>
          <w:rFonts w:ascii="Arial" w:hAnsi="Arial" w:cs="Arial"/>
          <w:sz w:val="20"/>
          <w:szCs w:val="20"/>
        </w:rPr>
      </w:pPr>
      <w:r w:rsidRPr="00BC23A0">
        <w:rPr>
          <w:rFonts w:ascii="Arial" w:hAnsi="Arial" w:cs="Arial"/>
          <w:sz w:val="20"/>
          <w:szCs w:val="20"/>
        </w:rPr>
        <w:t xml:space="preserve">Property </w:t>
      </w:r>
    </w:p>
    <w:p w:rsidR="00DD540C" w:rsidRPr="00BC23A0" w:rsidRDefault="00DD540C" w:rsidP="00DD540C">
      <w:pPr>
        <w:spacing w:after="0" w:line="240" w:lineRule="auto"/>
        <w:rPr>
          <w:rFonts w:ascii="Arial" w:hAnsi="Arial" w:cs="Arial"/>
          <w:sz w:val="20"/>
          <w:szCs w:val="20"/>
        </w:rPr>
      </w:pPr>
    </w:p>
    <w:p w:rsidR="00BC23A0" w:rsidRPr="00BC23A0" w:rsidRDefault="00DD540C" w:rsidP="00A638D9">
      <w:pPr>
        <w:pStyle w:val="ListParagraph"/>
        <w:numPr>
          <w:ilvl w:val="0"/>
          <w:numId w:val="7"/>
        </w:numPr>
        <w:spacing w:after="0" w:line="240" w:lineRule="auto"/>
        <w:rPr>
          <w:rFonts w:ascii="Arial" w:hAnsi="Arial" w:cs="Arial"/>
          <w:sz w:val="20"/>
          <w:szCs w:val="20"/>
        </w:rPr>
      </w:pPr>
      <w:r w:rsidRPr="00BC23A0">
        <w:rPr>
          <w:rFonts w:ascii="Arial" w:hAnsi="Arial" w:cs="Arial"/>
          <w:sz w:val="20"/>
          <w:szCs w:val="20"/>
        </w:rPr>
        <w:t xml:space="preserve">Which of the following is NOT a characteristic of the </w:t>
      </w:r>
      <w:r w:rsidR="00BC23A0" w:rsidRPr="00BC23A0">
        <w:rPr>
          <w:rFonts w:ascii="Arial" w:hAnsi="Arial" w:cs="Arial"/>
          <w:sz w:val="20"/>
          <w:szCs w:val="20"/>
        </w:rPr>
        <w:t>Economic Espionage Act of 1996?</w:t>
      </w:r>
    </w:p>
    <w:p w:rsidR="00BC23A0" w:rsidRPr="00BC23A0" w:rsidRDefault="00DD540C" w:rsidP="00A638D9">
      <w:pPr>
        <w:pStyle w:val="ListParagraph"/>
        <w:numPr>
          <w:ilvl w:val="0"/>
          <w:numId w:val="12"/>
        </w:numPr>
        <w:spacing w:after="0" w:line="240" w:lineRule="auto"/>
        <w:rPr>
          <w:rFonts w:ascii="Arial" w:hAnsi="Arial" w:cs="Arial"/>
          <w:sz w:val="20"/>
          <w:szCs w:val="20"/>
        </w:rPr>
      </w:pPr>
      <w:r w:rsidRPr="00BC23A0">
        <w:rPr>
          <w:rFonts w:ascii="Arial" w:hAnsi="Arial" w:cs="Arial"/>
          <w:sz w:val="20"/>
          <w:szCs w:val="20"/>
        </w:rPr>
        <w:t>It makes it a feder</w:t>
      </w:r>
      <w:r w:rsidR="00085900" w:rsidRPr="00BC23A0">
        <w:rPr>
          <w:rFonts w:ascii="Arial" w:hAnsi="Arial" w:cs="Arial"/>
          <w:sz w:val="20"/>
          <w:szCs w:val="20"/>
        </w:rPr>
        <w:t>al crime to steal trade secrets</w:t>
      </w:r>
    </w:p>
    <w:p w:rsidR="00BC23A0" w:rsidRPr="00BC23A0" w:rsidRDefault="00DD540C" w:rsidP="00A638D9">
      <w:pPr>
        <w:pStyle w:val="ListParagraph"/>
        <w:numPr>
          <w:ilvl w:val="0"/>
          <w:numId w:val="12"/>
        </w:numPr>
        <w:spacing w:after="0" w:line="240" w:lineRule="auto"/>
        <w:rPr>
          <w:rFonts w:ascii="Arial" w:hAnsi="Arial" w:cs="Arial"/>
          <w:sz w:val="20"/>
          <w:szCs w:val="20"/>
        </w:rPr>
      </w:pPr>
      <w:r w:rsidRPr="00BC23A0">
        <w:rPr>
          <w:rFonts w:ascii="Arial" w:hAnsi="Arial" w:cs="Arial"/>
          <w:sz w:val="20"/>
          <w:szCs w:val="20"/>
        </w:rPr>
        <w:t>It is a forwa</w:t>
      </w:r>
      <w:r w:rsidR="00085900" w:rsidRPr="00BC23A0">
        <w:rPr>
          <w:rFonts w:ascii="Arial" w:hAnsi="Arial" w:cs="Arial"/>
          <w:sz w:val="20"/>
          <w:szCs w:val="20"/>
        </w:rPr>
        <w:t>rd-looking piece of legislation</w:t>
      </w:r>
    </w:p>
    <w:p w:rsidR="00BC23A0" w:rsidRPr="00BC23A0" w:rsidRDefault="00DD540C" w:rsidP="00A638D9">
      <w:pPr>
        <w:pStyle w:val="ListParagraph"/>
        <w:numPr>
          <w:ilvl w:val="0"/>
          <w:numId w:val="12"/>
        </w:numPr>
        <w:spacing w:after="0" w:line="240" w:lineRule="auto"/>
        <w:rPr>
          <w:rFonts w:ascii="Arial" w:hAnsi="Arial" w:cs="Arial"/>
          <w:sz w:val="20"/>
          <w:szCs w:val="20"/>
        </w:rPr>
      </w:pPr>
      <w:r w:rsidRPr="00BC23A0">
        <w:rPr>
          <w:rFonts w:ascii="Arial" w:hAnsi="Arial" w:cs="Arial"/>
          <w:sz w:val="20"/>
          <w:szCs w:val="20"/>
        </w:rPr>
        <w:t xml:space="preserve">It includes "altering" information as a </w:t>
      </w:r>
      <w:r w:rsidR="00085900" w:rsidRPr="00BC23A0">
        <w:rPr>
          <w:rFonts w:ascii="Arial" w:hAnsi="Arial" w:cs="Arial"/>
          <w:sz w:val="20"/>
          <w:szCs w:val="20"/>
        </w:rPr>
        <w:t>prohibited act</w:t>
      </w:r>
    </w:p>
    <w:p w:rsidR="00DD540C" w:rsidRPr="00BC23A0" w:rsidRDefault="00DD540C" w:rsidP="00A638D9">
      <w:pPr>
        <w:pStyle w:val="ListParagraph"/>
        <w:numPr>
          <w:ilvl w:val="0"/>
          <w:numId w:val="12"/>
        </w:numPr>
        <w:spacing w:after="0" w:line="240" w:lineRule="auto"/>
        <w:rPr>
          <w:rFonts w:ascii="Arial" w:hAnsi="Arial" w:cs="Arial"/>
          <w:sz w:val="20"/>
          <w:szCs w:val="20"/>
        </w:rPr>
      </w:pPr>
      <w:r w:rsidRPr="00BC23A0">
        <w:rPr>
          <w:rFonts w:ascii="Arial" w:hAnsi="Arial" w:cs="Arial"/>
          <w:sz w:val="20"/>
          <w:szCs w:val="20"/>
        </w:rPr>
        <w:t xml:space="preserve">It must be updated every 5 years </w:t>
      </w:r>
    </w:p>
    <w:p w:rsidR="00DD540C" w:rsidRPr="00BC23A0" w:rsidRDefault="00DD540C" w:rsidP="00DD540C">
      <w:pPr>
        <w:spacing w:after="0" w:line="240" w:lineRule="auto"/>
        <w:rPr>
          <w:rFonts w:ascii="Arial" w:hAnsi="Arial" w:cs="Arial"/>
          <w:sz w:val="20"/>
          <w:szCs w:val="20"/>
        </w:rPr>
      </w:pPr>
    </w:p>
    <w:p w:rsidR="00BC23A0" w:rsidRPr="00BC23A0" w:rsidRDefault="00DD540C" w:rsidP="00A638D9">
      <w:pPr>
        <w:pStyle w:val="ListParagraph"/>
        <w:numPr>
          <w:ilvl w:val="0"/>
          <w:numId w:val="7"/>
        </w:numPr>
        <w:spacing w:after="0" w:line="240" w:lineRule="auto"/>
        <w:rPr>
          <w:rFonts w:ascii="Arial" w:hAnsi="Arial" w:cs="Arial"/>
          <w:sz w:val="20"/>
          <w:szCs w:val="20"/>
        </w:rPr>
      </w:pPr>
      <w:r w:rsidRPr="00BC23A0">
        <w:rPr>
          <w:rFonts w:ascii="Arial" w:hAnsi="Arial" w:cs="Arial"/>
          <w:sz w:val="20"/>
          <w:szCs w:val="20"/>
        </w:rPr>
        <w:t xml:space="preserve">According to this chapter, the field of "information security" includes: </w:t>
      </w:r>
      <w:r w:rsidR="00085900" w:rsidRPr="00BC23A0">
        <w:rPr>
          <w:rFonts w:ascii="Arial" w:hAnsi="Arial" w:cs="Arial"/>
          <w:sz w:val="20"/>
          <w:szCs w:val="20"/>
        </w:rPr>
        <w:t xml:space="preserve"> </w:t>
      </w:r>
    </w:p>
    <w:p w:rsidR="00BC23A0" w:rsidRPr="00BC23A0" w:rsidRDefault="00085900" w:rsidP="00A638D9">
      <w:pPr>
        <w:pStyle w:val="ListParagraph"/>
        <w:numPr>
          <w:ilvl w:val="0"/>
          <w:numId w:val="11"/>
        </w:numPr>
        <w:spacing w:after="0" w:line="240" w:lineRule="auto"/>
        <w:rPr>
          <w:rFonts w:ascii="Arial" w:hAnsi="Arial" w:cs="Arial"/>
          <w:sz w:val="20"/>
          <w:szCs w:val="20"/>
        </w:rPr>
      </w:pPr>
      <w:r w:rsidRPr="00BC23A0">
        <w:rPr>
          <w:rFonts w:ascii="Arial" w:hAnsi="Arial" w:cs="Arial"/>
          <w:sz w:val="20"/>
          <w:szCs w:val="20"/>
        </w:rPr>
        <w:t>Competitive intelligence</w:t>
      </w:r>
    </w:p>
    <w:p w:rsidR="00BC23A0" w:rsidRPr="00BC23A0" w:rsidRDefault="00085900" w:rsidP="00A638D9">
      <w:pPr>
        <w:pStyle w:val="ListParagraph"/>
        <w:numPr>
          <w:ilvl w:val="0"/>
          <w:numId w:val="11"/>
        </w:numPr>
        <w:spacing w:after="0" w:line="240" w:lineRule="auto"/>
        <w:rPr>
          <w:rFonts w:ascii="Arial" w:hAnsi="Arial" w:cs="Arial"/>
          <w:sz w:val="20"/>
          <w:szCs w:val="20"/>
        </w:rPr>
      </w:pPr>
      <w:r w:rsidRPr="00BC23A0">
        <w:rPr>
          <w:rFonts w:ascii="Arial" w:hAnsi="Arial" w:cs="Arial"/>
          <w:sz w:val="20"/>
          <w:szCs w:val="20"/>
        </w:rPr>
        <w:t>IT security</w:t>
      </w:r>
    </w:p>
    <w:p w:rsidR="00BC23A0" w:rsidRPr="00BC23A0" w:rsidRDefault="00DD540C" w:rsidP="00A638D9">
      <w:pPr>
        <w:pStyle w:val="ListParagraph"/>
        <w:numPr>
          <w:ilvl w:val="0"/>
          <w:numId w:val="11"/>
        </w:numPr>
        <w:spacing w:after="0" w:line="240" w:lineRule="auto"/>
        <w:rPr>
          <w:rFonts w:ascii="Arial" w:hAnsi="Arial" w:cs="Arial"/>
          <w:sz w:val="20"/>
          <w:szCs w:val="20"/>
        </w:rPr>
      </w:pPr>
      <w:r w:rsidRPr="00BC23A0">
        <w:rPr>
          <w:rFonts w:ascii="Arial" w:hAnsi="Arial" w:cs="Arial"/>
          <w:sz w:val="20"/>
          <w:szCs w:val="20"/>
        </w:rPr>
        <w:t>I</w:t>
      </w:r>
      <w:r w:rsidR="00085900" w:rsidRPr="00BC23A0">
        <w:rPr>
          <w:rFonts w:ascii="Arial" w:hAnsi="Arial" w:cs="Arial"/>
          <w:sz w:val="20"/>
          <w:szCs w:val="20"/>
        </w:rPr>
        <w:t>ntellectual property protection</w:t>
      </w:r>
    </w:p>
    <w:p w:rsidR="00DD540C" w:rsidRPr="00BC23A0" w:rsidRDefault="00DD540C" w:rsidP="00A638D9">
      <w:pPr>
        <w:pStyle w:val="ListParagraph"/>
        <w:numPr>
          <w:ilvl w:val="0"/>
          <w:numId w:val="11"/>
        </w:numPr>
        <w:spacing w:after="0" w:line="240" w:lineRule="auto"/>
        <w:rPr>
          <w:rFonts w:ascii="Arial" w:hAnsi="Arial" w:cs="Arial"/>
          <w:sz w:val="20"/>
          <w:szCs w:val="20"/>
        </w:rPr>
      </w:pPr>
      <w:r w:rsidRPr="00BC23A0">
        <w:rPr>
          <w:rFonts w:ascii="Arial" w:hAnsi="Arial" w:cs="Arial"/>
          <w:sz w:val="20"/>
          <w:szCs w:val="20"/>
        </w:rPr>
        <w:t xml:space="preserve">Traditional information security </w:t>
      </w:r>
    </w:p>
    <w:p w:rsidR="00DD540C" w:rsidRPr="00BC23A0" w:rsidRDefault="00DD540C" w:rsidP="00DD540C">
      <w:pPr>
        <w:spacing w:after="0" w:line="240" w:lineRule="auto"/>
        <w:rPr>
          <w:rFonts w:ascii="Arial" w:hAnsi="Arial" w:cs="Arial"/>
          <w:sz w:val="20"/>
          <w:szCs w:val="20"/>
        </w:rPr>
      </w:pPr>
    </w:p>
    <w:p w:rsidR="00BC23A0" w:rsidRPr="00BC23A0" w:rsidRDefault="00DD540C" w:rsidP="00A638D9">
      <w:pPr>
        <w:pStyle w:val="ListParagraph"/>
        <w:numPr>
          <w:ilvl w:val="0"/>
          <w:numId w:val="7"/>
        </w:numPr>
        <w:spacing w:after="0" w:line="240" w:lineRule="auto"/>
        <w:rPr>
          <w:rFonts w:ascii="Arial" w:hAnsi="Arial" w:cs="Arial"/>
          <w:sz w:val="20"/>
          <w:szCs w:val="20"/>
        </w:rPr>
      </w:pPr>
      <w:r w:rsidRPr="00BC23A0">
        <w:rPr>
          <w:rFonts w:ascii="Arial" w:hAnsi="Arial" w:cs="Arial"/>
          <w:sz w:val="20"/>
          <w:szCs w:val="20"/>
        </w:rPr>
        <w:t>When an information loss is known or suspected, the following actions should be taken:</w:t>
      </w:r>
    </w:p>
    <w:p w:rsidR="00BC23A0" w:rsidRPr="00BC23A0" w:rsidRDefault="00DD540C" w:rsidP="00A638D9">
      <w:pPr>
        <w:pStyle w:val="ListParagraph"/>
        <w:numPr>
          <w:ilvl w:val="0"/>
          <w:numId w:val="10"/>
        </w:numPr>
        <w:spacing w:after="0" w:line="240" w:lineRule="auto"/>
        <w:rPr>
          <w:rFonts w:ascii="Arial" w:hAnsi="Arial" w:cs="Arial"/>
          <w:sz w:val="20"/>
          <w:szCs w:val="20"/>
        </w:rPr>
      </w:pPr>
      <w:r w:rsidRPr="00BC23A0">
        <w:rPr>
          <w:rFonts w:ascii="Arial" w:hAnsi="Arial" w:cs="Arial"/>
          <w:sz w:val="20"/>
          <w:szCs w:val="20"/>
        </w:rPr>
        <w:t>Corrective actions</w:t>
      </w:r>
    </w:p>
    <w:p w:rsidR="00BC23A0" w:rsidRPr="00BC23A0" w:rsidRDefault="00DD540C" w:rsidP="00A638D9">
      <w:pPr>
        <w:pStyle w:val="ListParagraph"/>
        <w:numPr>
          <w:ilvl w:val="0"/>
          <w:numId w:val="10"/>
        </w:numPr>
        <w:spacing w:after="0" w:line="240" w:lineRule="auto"/>
        <w:rPr>
          <w:rFonts w:ascii="Arial" w:hAnsi="Arial" w:cs="Arial"/>
          <w:sz w:val="20"/>
          <w:szCs w:val="20"/>
        </w:rPr>
      </w:pPr>
      <w:r w:rsidRPr="00BC23A0">
        <w:rPr>
          <w:rFonts w:ascii="Arial" w:hAnsi="Arial" w:cs="Arial"/>
          <w:sz w:val="20"/>
          <w:szCs w:val="20"/>
        </w:rPr>
        <w:t>Damage assessment</w:t>
      </w:r>
    </w:p>
    <w:p w:rsidR="00BC23A0" w:rsidRPr="00BC23A0" w:rsidRDefault="00DD540C" w:rsidP="00A638D9">
      <w:pPr>
        <w:pStyle w:val="ListParagraph"/>
        <w:numPr>
          <w:ilvl w:val="0"/>
          <w:numId w:val="10"/>
        </w:numPr>
        <w:spacing w:after="0" w:line="240" w:lineRule="auto"/>
        <w:rPr>
          <w:rFonts w:ascii="Arial" w:hAnsi="Arial" w:cs="Arial"/>
          <w:sz w:val="20"/>
          <w:szCs w:val="20"/>
        </w:rPr>
      </w:pPr>
      <w:r w:rsidRPr="00BC23A0">
        <w:rPr>
          <w:rFonts w:ascii="Arial" w:hAnsi="Arial" w:cs="Arial"/>
          <w:sz w:val="20"/>
          <w:szCs w:val="20"/>
        </w:rPr>
        <w:t xml:space="preserve">Containment </w:t>
      </w:r>
    </w:p>
    <w:p w:rsidR="00DD540C" w:rsidRPr="00BC23A0" w:rsidRDefault="00DD540C" w:rsidP="00A638D9">
      <w:pPr>
        <w:pStyle w:val="ListParagraph"/>
        <w:numPr>
          <w:ilvl w:val="0"/>
          <w:numId w:val="10"/>
        </w:numPr>
        <w:spacing w:after="0" w:line="240" w:lineRule="auto"/>
        <w:rPr>
          <w:rFonts w:ascii="Arial" w:hAnsi="Arial" w:cs="Arial"/>
          <w:sz w:val="20"/>
          <w:szCs w:val="20"/>
        </w:rPr>
      </w:pPr>
      <w:r w:rsidRPr="00BC23A0">
        <w:rPr>
          <w:rFonts w:ascii="Arial" w:hAnsi="Arial" w:cs="Arial"/>
          <w:sz w:val="20"/>
          <w:szCs w:val="20"/>
        </w:rPr>
        <w:t xml:space="preserve">Determine root cause </w:t>
      </w:r>
    </w:p>
    <w:p w:rsidR="00DD540C" w:rsidRPr="00BC23A0" w:rsidRDefault="00DD540C" w:rsidP="00DD540C">
      <w:pPr>
        <w:spacing w:after="0" w:line="240" w:lineRule="auto"/>
        <w:rPr>
          <w:rFonts w:ascii="Arial" w:hAnsi="Arial" w:cs="Arial"/>
          <w:sz w:val="20"/>
          <w:szCs w:val="20"/>
        </w:rPr>
      </w:pPr>
    </w:p>
    <w:p w:rsidR="00BC23A0" w:rsidRPr="00BC23A0" w:rsidRDefault="00DD540C" w:rsidP="00A638D9">
      <w:pPr>
        <w:pStyle w:val="ListParagraph"/>
        <w:numPr>
          <w:ilvl w:val="0"/>
          <w:numId w:val="7"/>
        </w:numPr>
        <w:spacing w:after="0" w:line="240" w:lineRule="auto"/>
        <w:rPr>
          <w:rFonts w:ascii="Arial" w:hAnsi="Arial" w:cs="Arial"/>
          <w:sz w:val="20"/>
          <w:szCs w:val="20"/>
        </w:rPr>
      </w:pPr>
      <w:r w:rsidRPr="00BC23A0">
        <w:rPr>
          <w:rFonts w:ascii="Arial" w:hAnsi="Arial" w:cs="Arial"/>
          <w:sz w:val="20"/>
          <w:szCs w:val="20"/>
        </w:rPr>
        <w:t xml:space="preserve">Information that is lost is not permanently lost </w:t>
      </w:r>
    </w:p>
    <w:p w:rsidR="00BC23A0" w:rsidRPr="00BC23A0" w:rsidRDefault="00DD540C" w:rsidP="00A638D9">
      <w:pPr>
        <w:pStyle w:val="ListParagraph"/>
        <w:numPr>
          <w:ilvl w:val="0"/>
          <w:numId w:val="9"/>
        </w:numPr>
        <w:spacing w:after="0" w:line="240" w:lineRule="auto"/>
        <w:rPr>
          <w:rFonts w:ascii="Arial" w:hAnsi="Arial" w:cs="Arial"/>
          <w:sz w:val="20"/>
          <w:szCs w:val="20"/>
        </w:rPr>
      </w:pPr>
      <w:r w:rsidRPr="00BC23A0">
        <w:rPr>
          <w:rFonts w:ascii="Arial" w:hAnsi="Arial" w:cs="Arial"/>
          <w:sz w:val="20"/>
          <w:szCs w:val="20"/>
        </w:rPr>
        <w:t xml:space="preserve">True  </w:t>
      </w:r>
    </w:p>
    <w:p w:rsidR="00071590" w:rsidRPr="00BC23A0" w:rsidRDefault="00DD540C" w:rsidP="00A638D9">
      <w:pPr>
        <w:pStyle w:val="ListParagraph"/>
        <w:numPr>
          <w:ilvl w:val="0"/>
          <w:numId w:val="9"/>
        </w:numPr>
        <w:spacing w:after="0" w:line="240" w:lineRule="auto"/>
        <w:rPr>
          <w:rFonts w:ascii="Arial" w:hAnsi="Arial" w:cs="Arial"/>
          <w:sz w:val="20"/>
          <w:szCs w:val="20"/>
        </w:rPr>
      </w:pPr>
      <w:r w:rsidRPr="00BC23A0">
        <w:rPr>
          <w:rFonts w:ascii="Arial" w:hAnsi="Arial" w:cs="Arial"/>
          <w:sz w:val="20"/>
          <w:szCs w:val="20"/>
        </w:rPr>
        <w:t>False</w:t>
      </w:r>
    </w:p>
    <w:p w:rsidR="00BC23A0" w:rsidRPr="00BC23A0" w:rsidRDefault="00BC23A0" w:rsidP="00BC23A0">
      <w:pPr>
        <w:spacing w:after="0" w:line="240" w:lineRule="auto"/>
        <w:rPr>
          <w:rFonts w:ascii="Arial" w:hAnsi="Arial" w:cs="Arial"/>
          <w:sz w:val="20"/>
          <w:szCs w:val="20"/>
        </w:rPr>
      </w:pPr>
    </w:p>
    <w:p w:rsidR="00BC23A0" w:rsidRPr="00BC23A0" w:rsidRDefault="00BC23A0" w:rsidP="00A638D9">
      <w:pPr>
        <w:pStyle w:val="ListParagraph"/>
        <w:numPr>
          <w:ilvl w:val="0"/>
          <w:numId w:val="7"/>
        </w:numPr>
        <w:spacing w:after="0" w:line="240" w:lineRule="auto"/>
        <w:rPr>
          <w:rFonts w:ascii="Arial" w:hAnsi="Arial" w:cs="Arial"/>
          <w:sz w:val="20"/>
          <w:szCs w:val="20"/>
        </w:rPr>
      </w:pPr>
      <w:r w:rsidRPr="00BC23A0">
        <w:rPr>
          <w:rFonts w:ascii="Arial" w:hAnsi="Arial" w:cs="Arial"/>
          <w:sz w:val="20"/>
          <w:szCs w:val="20"/>
        </w:rPr>
        <w:t>An important tool in protecting information assets is the Economic Espionage Act (EEA)</w:t>
      </w:r>
    </w:p>
    <w:p w:rsidR="00BC23A0" w:rsidRPr="00BC23A0" w:rsidRDefault="00BC23A0" w:rsidP="00A638D9">
      <w:pPr>
        <w:pStyle w:val="ListParagraph"/>
        <w:numPr>
          <w:ilvl w:val="0"/>
          <w:numId w:val="8"/>
        </w:numPr>
        <w:spacing w:after="0" w:line="240" w:lineRule="auto"/>
        <w:rPr>
          <w:rFonts w:ascii="Arial" w:hAnsi="Arial" w:cs="Arial"/>
          <w:sz w:val="20"/>
          <w:szCs w:val="20"/>
        </w:rPr>
      </w:pPr>
      <w:r w:rsidRPr="00BC23A0">
        <w:rPr>
          <w:rFonts w:ascii="Arial" w:hAnsi="Arial" w:cs="Arial"/>
          <w:sz w:val="20"/>
          <w:szCs w:val="20"/>
        </w:rPr>
        <w:t xml:space="preserve">True </w:t>
      </w:r>
    </w:p>
    <w:p w:rsidR="00BC23A0" w:rsidRPr="00BC23A0" w:rsidRDefault="00BC23A0" w:rsidP="00A638D9">
      <w:pPr>
        <w:pStyle w:val="ListParagraph"/>
        <w:numPr>
          <w:ilvl w:val="0"/>
          <w:numId w:val="8"/>
        </w:numPr>
        <w:spacing w:after="0" w:line="240" w:lineRule="auto"/>
        <w:rPr>
          <w:rFonts w:ascii="Arial" w:hAnsi="Arial" w:cs="Arial"/>
          <w:sz w:val="20"/>
          <w:szCs w:val="20"/>
        </w:rPr>
      </w:pPr>
      <w:r w:rsidRPr="00BC23A0">
        <w:rPr>
          <w:rFonts w:ascii="Arial" w:hAnsi="Arial" w:cs="Arial"/>
          <w:sz w:val="20"/>
          <w:szCs w:val="20"/>
        </w:rPr>
        <w:t>False</w:t>
      </w:r>
    </w:p>
    <w:sectPr w:rsidR="00BC23A0" w:rsidRPr="00BC23A0" w:rsidSect="00D03E90">
      <w:pgSz w:w="12240" w:h="15840"/>
      <w:pgMar w:top="1440" w:right="1440" w:bottom="1440" w:left="1440" w:header="720" w:footer="720" w:gutter="0"/>
      <w:pgBorders w:offsetFrom="page">
        <w:top w:val="single" w:sz="18" w:space="24" w:color="002060"/>
        <w:left w:val="single" w:sz="18" w:space="24" w:color="002060"/>
        <w:bottom w:val="single" w:sz="18" w:space="24" w:color="002060"/>
        <w:right w:val="single" w:sz="18" w:space="24" w:color="002060"/>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Calibri"/>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C1DE6"/>
    <w:multiLevelType w:val="hybridMultilevel"/>
    <w:tmpl w:val="8E04A8B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16076F6"/>
    <w:multiLevelType w:val="hybridMultilevel"/>
    <w:tmpl w:val="146CF16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4A72A9F"/>
    <w:multiLevelType w:val="hybridMultilevel"/>
    <w:tmpl w:val="B02C3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C85F8C"/>
    <w:multiLevelType w:val="hybridMultilevel"/>
    <w:tmpl w:val="8B166B7E"/>
    <w:lvl w:ilvl="0" w:tplc="81D097E2">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9A3EEC"/>
    <w:multiLevelType w:val="hybridMultilevel"/>
    <w:tmpl w:val="4AAAE96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482775B"/>
    <w:multiLevelType w:val="multilevel"/>
    <w:tmpl w:val="4DFC5266"/>
    <w:lvl w:ilvl="0">
      <w:start w:val="1"/>
      <w:numFmt w:val="decimal"/>
      <w:pStyle w:val="Heading1"/>
      <w:lvlText w:val="%1"/>
      <w:lvlJc w:val="left"/>
      <w:pPr>
        <w:ind w:left="2983" w:hanging="432"/>
      </w:pPr>
      <w:rPr>
        <w:rFonts w:ascii="Calibri Light" w:eastAsia="SimSun" w:hAnsi="Calibri Light" w:cs="Times New Roman"/>
      </w:rPr>
    </w:lvl>
    <w:lvl w:ilvl="1">
      <w:start w:val="1"/>
      <w:numFmt w:val="decimal"/>
      <w:lvlText w:val="%1.%2"/>
      <w:lvlJc w:val="left"/>
      <w:pPr>
        <w:ind w:left="3978" w:hanging="576"/>
      </w:pPr>
    </w:lvl>
    <w:lvl w:ilvl="2">
      <w:start w:val="1"/>
      <w:numFmt w:val="decimal"/>
      <w:lvlText w:val="%1.%2.%3"/>
      <w:lvlJc w:val="left"/>
      <w:pPr>
        <w:ind w:left="5398"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18A80AFE"/>
    <w:multiLevelType w:val="hybridMultilevel"/>
    <w:tmpl w:val="D7D4953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EF058D0"/>
    <w:multiLevelType w:val="hybridMultilevel"/>
    <w:tmpl w:val="40D818A4"/>
    <w:lvl w:ilvl="0" w:tplc="81D097E2">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E322EA"/>
    <w:multiLevelType w:val="hybridMultilevel"/>
    <w:tmpl w:val="69B49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B1652B"/>
    <w:multiLevelType w:val="hybridMultilevel"/>
    <w:tmpl w:val="02F6198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74F33A9"/>
    <w:multiLevelType w:val="hybridMultilevel"/>
    <w:tmpl w:val="52A62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6452D8"/>
    <w:multiLevelType w:val="hybridMultilevel"/>
    <w:tmpl w:val="D240695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61C106B"/>
    <w:multiLevelType w:val="hybridMultilevel"/>
    <w:tmpl w:val="22649B2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97A3D0D"/>
    <w:multiLevelType w:val="hybridMultilevel"/>
    <w:tmpl w:val="A7CCE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A8000FD"/>
    <w:multiLevelType w:val="hybridMultilevel"/>
    <w:tmpl w:val="1FE0576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A981A61"/>
    <w:multiLevelType w:val="hybridMultilevel"/>
    <w:tmpl w:val="847CF0D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FFE32BD"/>
    <w:multiLevelType w:val="hybridMultilevel"/>
    <w:tmpl w:val="54D6F18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13"/>
  </w:num>
  <w:num w:numId="3">
    <w:abstractNumId w:val="8"/>
  </w:num>
  <w:num w:numId="4">
    <w:abstractNumId w:val="10"/>
  </w:num>
  <w:num w:numId="5">
    <w:abstractNumId w:val="2"/>
  </w:num>
  <w:num w:numId="6">
    <w:abstractNumId w:val="3"/>
  </w:num>
  <w:num w:numId="7">
    <w:abstractNumId w:val="7"/>
  </w:num>
  <w:num w:numId="8">
    <w:abstractNumId w:val="15"/>
  </w:num>
  <w:num w:numId="9">
    <w:abstractNumId w:val="4"/>
  </w:num>
  <w:num w:numId="10">
    <w:abstractNumId w:val="12"/>
  </w:num>
  <w:num w:numId="11">
    <w:abstractNumId w:val="0"/>
  </w:num>
  <w:num w:numId="12">
    <w:abstractNumId w:val="11"/>
  </w:num>
  <w:num w:numId="13">
    <w:abstractNumId w:val="14"/>
  </w:num>
  <w:num w:numId="14">
    <w:abstractNumId w:val="1"/>
  </w:num>
  <w:num w:numId="15">
    <w:abstractNumId w:val="16"/>
  </w:num>
  <w:num w:numId="16">
    <w:abstractNumId w:val="9"/>
  </w:num>
  <w:num w:numId="17">
    <w:abstractNumId w:val="6"/>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50000" w:hash="5Ek1yFmzMsszwWOsd645G4QLwLo=" w:salt="7ur8V8HCC9ABIpxMSizbBQ=="/>
  <w:defaultTabStop w:val="720"/>
  <w:characterSpacingControl w:val="doNotCompress"/>
  <w:compat/>
  <w:rsids>
    <w:rsidRoot w:val="00B23AC1"/>
    <w:rsid w:val="00051D78"/>
    <w:rsid w:val="00061517"/>
    <w:rsid w:val="00071590"/>
    <w:rsid w:val="00083A6F"/>
    <w:rsid w:val="00085900"/>
    <w:rsid w:val="00090E8D"/>
    <w:rsid w:val="00102341"/>
    <w:rsid w:val="00131F05"/>
    <w:rsid w:val="00153425"/>
    <w:rsid w:val="00166B6B"/>
    <w:rsid w:val="001A247A"/>
    <w:rsid w:val="001A3D24"/>
    <w:rsid w:val="001B5325"/>
    <w:rsid w:val="001C3EEA"/>
    <w:rsid w:val="001D02BE"/>
    <w:rsid w:val="001D241F"/>
    <w:rsid w:val="001E2A4E"/>
    <w:rsid w:val="00223CA2"/>
    <w:rsid w:val="0024134B"/>
    <w:rsid w:val="00243DC4"/>
    <w:rsid w:val="00276065"/>
    <w:rsid w:val="002C341D"/>
    <w:rsid w:val="0032366F"/>
    <w:rsid w:val="003248C0"/>
    <w:rsid w:val="00330D19"/>
    <w:rsid w:val="00346F02"/>
    <w:rsid w:val="003743B0"/>
    <w:rsid w:val="003A464B"/>
    <w:rsid w:val="003B6262"/>
    <w:rsid w:val="003B69B7"/>
    <w:rsid w:val="00466671"/>
    <w:rsid w:val="004911A0"/>
    <w:rsid w:val="004D5DBB"/>
    <w:rsid w:val="004D6232"/>
    <w:rsid w:val="00516188"/>
    <w:rsid w:val="00525D4A"/>
    <w:rsid w:val="00534A45"/>
    <w:rsid w:val="0056755F"/>
    <w:rsid w:val="005A605B"/>
    <w:rsid w:val="005C1E7E"/>
    <w:rsid w:val="005D0DA4"/>
    <w:rsid w:val="005E2F1E"/>
    <w:rsid w:val="006009BC"/>
    <w:rsid w:val="00626255"/>
    <w:rsid w:val="0063327D"/>
    <w:rsid w:val="00670F2A"/>
    <w:rsid w:val="006768F9"/>
    <w:rsid w:val="00692B13"/>
    <w:rsid w:val="006B2BF3"/>
    <w:rsid w:val="006D1FC8"/>
    <w:rsid w:val="00705078"/>
    <w:rsid w:val="00716B36"/>
    <w:rsid w:val="0073778B"/>
    <w:rsid w:val="007579A5"/>
    <w:rsid w:val="00766ED9"/>
    <w:rsid w:val="00775413"/>
    <w:rsid w:val="007968A7"/>
    <w:rsid w:val="008242A4"/>
    <w:rsid w:val="00836116"/>
    <w:rsid w:val="00841182"/>
    <w:rsid w:val="00850D39"/>
    <w:rsid w:val="008A2753"/>
    <w:rsid w:val="00913E6F"/>
    <w:rsid w:val="009C0D8A"/>
    <w:rsid w:val="009C24B1"/>
    <w:rsid w:val="009D580F"/>
    <w:rsid w:val="009E655E"/>
    <w:rsid w:val="009E67A5"/>
    <w:rsid w:val="00A1195E"/>
    <w:rsid w:val="00A52678"/>
    <w:rsid w:val="00A53B45"/>
    <w:rsid w:val="00A638D9"/>
    <w:rsid w:val="00AD054B"/>
    <w:rsid w:val="00AD655F"/>
    <w:rsid w:val="00B23826"/>
    <w:rsid w:val="00B23AC1"/>
    <w:rsid w:val="00B24C0B"/>
    <w:rsid w:val="00B317FD"/>
    <w:rsid w:val="00B66B8C"/>
    <w:rsid w:val="00B93BF9"/>
    <w:rsid w:val="00BA41C0"/>
    <w:rsid w:val="00BB2DBB"/>
    <w:rsid w:val="00BC23A0"/>
    <w:rsid w:val="00BC56C3"/>
    <w:rsid w:val="00BE595A"/>
    <w:rsid w:val="00C06E67"/>
    <w:rsid w:val="00C20EC4"/>
    <w:rsid w:val="00C32FBB"/>
    <w:rsid w:val="00C3446E"/>
    <w:rsid w:val="00C517E5"/>
    <w:rsid w:val="00C522A7"/>
    <w:rsid w:val="00C52EFD"/>
    <w:rsid w:val="00C54C33"/>
    <w:rsid w:val="00C83026"/>
    <w:rsid w:val="00C85088"/>
    <w:rsid w:val="00CA6ED4"/>
    <w:rsid w:val="00CF031C"/>
    <w:rsid w:val="00D02E97"/>
    <w:rsid w:val="00D03E90"/>
    <w:rsid w:val="00D27E2B"/>
    <w:rsid w:val="00D65870"/>
    <w:rsid w:val="00D87EF9"/>
    <w:rsid w:val="00D95066"/>
    <w:rsid w:val="00D959B7"/>
    <w:rsid w:val="00DD1032"/>
    <w:rsid w:val="00DD540C"/>
    <w:rsid w:val="00DE4D68"/>
    <w:rsid w:val="00E216D4"/>
    <w:rsid w:val="00E53184"/>
    <w:rsid w:val="00E5374C"/>
    <w:rsid w:val="00EF51F3"/>
    <w:rsid w:val="00EF6C9E"/>
    <w:rsid w:val="00F12B99"/>
    <w:rsid w:val="00F204B3"/>
    <w:rsid w:val="00F43CD1"/>
    <w:rsid w:val="00F53E27"/>
    <w:rsid w:val="00F61ACC"/>
    <w:rsid w:val="00F62F33"/>
    <w:rsid w:val="00F632C2"/>
    <w:rsid w:val="00F66F03"/>
    <w:rsid w:val="00F77A9A"/>
    <w:rsid w:val="00F80122"/>
    <w:rsid w:val="00FB2E7F"/>
    <w:rsid w:val="00FF0955"/>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AC1"/>
  </w:style>
  <w:style w:type="paragraph" w:styleId="Heading1">
    <w:name w:val="heading 1"/>
    <w:basedOn w:val="Normal"/>
    <w:next w:val="Normal"/>
    <w:link w:val="Heading1Char"/>
    <w:uiPriority w:val="9"/>
    <w:qFormat/>
    <w:rsid w:val="00836116"/>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fp1">
    <w:name w:val="rfp 1"/>
    <w:basedOn w:val="Heading1"/>
    <w:link w:val="rfp1Char"/>
    <w:qFormat/>
    <w:rsid w:val="00836116"/>
    <w:pPr>
      <w:pBdr>
        <w:bottom w:val="single" w:sz="4" w:space="1" w:color="595959"/>
      </w:pBdr>
      <w:spacing w:before="360" w:after="160" w:line="240" w:lineRule="auto"/>
      <w:jc w:val="both"/>
    </w:pPr>
    <w:rPr>
      <w:rFonts w:ascii="Calibri Light" w:eastAsia="SimSun" w:hAnsi="Calibri Light" w:cs="Times New Roman"/>
      <w:smallCaps/>
      <w:noProof/>
      <w:color w:val="000000"/>
      <w:sz w:val="36"/>
      <w:szCs w:val="36"/>
    </w:rPr>
  </w:style>
  <w:style w:type="character" w:customStyle="1" w:styleId="Heading1Char">
    <w:name w:val="Heading 1 Char"/>
    <w:basedOn w:val="DefaultParagraphFont"/>
    <w:link w:val="Heading1"/>
    <w:uiPriority w:val="9"/>
    <w:rsid w:val="00836116"/>
    <w:rPr>
      <w:rFonts w:asciiTheme="majorHAnsi" w:eastAsiaTheme="majorEastAsia" w:hAnsiTheme="majorHAnsi" w:cstheme="majorBidi"/>
      <w:b/>
      <w:bCs/>
      <w:color w:val="365F91" w:themeColor="accent1" w:themeShade="BF"/>
      <w:sz w:val="28"/>
      <w:szCs w:val="28"/>
    </w:rPr>
  </w:style>
  <w:style w:type="character" w:customStyle="1" w:styleId="rfp1Char">
    <w:name w:val="rfp 1 Char"/>
    <w:basedOn w:val="Heading1Char"/>
    <w:link w:val="rfp1"/>
    <w:rsid w:val="00836116"/>
    <w:rPr>
      <w:rFonts w:ascii="Calibri Light" w:eastAsia="SimSun" w:hAnsi="Calibri Light" w:cs="Times New Roman"/>
      <w:smallCaps/>
      <w:noProof/>
      <w:color w:val="000000"/>
      <w:sz w:val="36"/>
      <w:szCs w:val="36"/>
    </w:rPr>
  </w:style>
  <w:style w:type="paragraph" w:styleId="ListParagraph">
    <w:name w:val="List Paragraph"/>
    <w:basedOn w:val="Normal"/>
    <w:uiPriority w:val="34"/>
    <w:qFormat/>
    <w:rsid w:val="00B23AC1"/>
    <w:pPr>
      <w:ind w:left="720"/>
      <w:contextualSpacing/>
    </w:pPr>
  </w:style>
  <w:style w:type="table" w:styleId="TableGrid">
    <w:name w:val="Table Grid"/>
    <w:basedOn w:val="TableNormal"/>
    <w:uiPriority w:val="59"/>
    <w:rsid w:val="00D87E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12</Pages>
  <Words>5068</Words>
  <Characters>28889</Characters>
  <Application>Microsoft Office Word</Application>
  <DocSecurity>8</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33890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 R Phaneuf</cp:lastModifiedBy>
  <cp:revision>4</cp:revision>
  <dcterms:created xsi:type="dcterms:W3CDTF">2016-05-27T19:23:00Z</dcterms:created>
  <dcterms:modified xsi:type="dcterms:W3CDTF">2019-03-06T04:42:00Z</dcterms:modified>
</cp:coreProperties>
</file>